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9750"/>
      </w:tblGrid>
      <w:tr w:rsidR="00513B98" w:rsidRPr="007227C4" w:rsidTr="008964E7">
        <w:trPr>
          <w:trHeight w:val="1335"/>
        </w:trPr>
        <w:tc>
          <w:tcPr>
            <w:tcW w:w="4172" w:type="dxa"/>
          </w:tcPr>
          <w:p w:rsidR="00513B98" w:rsidRPr="007227C4" w:rsidRDefault="00513B98" w:rsidP="008964E7">
            <w:pPr>
              <w:suppressAutoHyphens/>
              <w:jc w:val="right"/>
              <w:rPr>
                <w:b/>
                <w:spacing w:val="10"/>
              </w:rPr>
            </w:pPr>
            <w:r w:rsidRPr="007227C4">
              <w:rPr>
                <w:b/>
                <w:spacing w:val="10"/>
              </w:rPr>
              <w:t>УТВЕРЖДАЮ</w:t>
            </w:r>
          </w:p>
          <w:p w:rsidR="00DC6E33" w:rsidRDefault="00513B98" w:rsidP="008964E7">
            <w:pPr>
              <w:suppressAutoHyphens/>
              <w:ind w:left="658" w:hanging="658"/>
              <w:jc w:val="right"/>
            </w:pPr>
            <w:r w:rsidRPr="007227C4">
              <w:t xml:space="preserve">Президент НБП </w:t>
            </w:r>
          </w:p>
          <w:p w:rsidR="00513B98" w:rsidRPr="007227C4" w:rsidRDefault="00513B98" w:rsidP="008964E7">
            <w:pPr>
              <w:suppressAutoHyphens/>
              <w:ind w:left="658" w:hanging="658"/>
              <w:jc w:val="right"/>
            </w:pPr>
            <w:r w:rsidRPr="007227C4">
              <w:t xml:space="preserve">«Кузбасские библиотеки» </w:t>
            </w:r>
          </w:p>
          <w:p w:rsidR="00513B98" w:rsidRPr="007227C4" w:rsidRDefault="00513B98" w:rsidP="008964E7">
            <w:pPr>
              <w:suppressAutoHyphens/>
              <w:jc w:val="right"/>
            </w:pPr>
            <w:r w:rsidRPr="007227C4">
              <w:t>_____________ В.А.</w:t>
            </w:r>
            <w:r>
              <w:t xml:space="preserve"> </w:t>
            </w:r>
            <w:r w:rsidRPr="007227C4">
              <w:t>Никулина</w:t>
            </w:r>
          </w:p>
          <w:p w:rsidR="00513B98" w:rsidRPr="007227C4" w:rsidRDefault="00513B98" w:rsidP="00DC6E33">
            <w:pPr>
              <w:suppressAutoHyphens/>
              <w:jc w:val="right"/>
            </w:pPr>
            <w:r w:rsidRPr="007227C4">
              <w:t>«___»______________20</w:t>
            </w:r>
            <w:r w:rsidRPr="00DC6E33">
              <w:t>2</w:t>
            </w:r>
            <w:r w:rsidR="00DC6E33">
              <w:t>2</w:t>
            </w:r>
            <w:r w:rsidRPr="007227C4">
              <w:t xml:space="preserve"> г.</w:t>
            </w:r>
          </w:p>
        </w:tc>
      </w:tr>
    </w:tbl>
    <w:p w:rsidR="00513B98" w:rsidRDefault="00513B98" w:rsidP="00513B98">
      <w:pPr>
        <w:jc w:val="center"/>
        <w:rPr>
          <w:b/>
        </w:rPr>
      </w:pPr>
    </w:p>
    <w:p w:rsidR="001804BD" w:rsidRDefault="001804BD" w:rsidP="00513B98">
      <w:pPr>
        <w:jc w:val="center"/>
        <w:rPr>
          <w:b/>
        </w:rPr>
      </w:pPr>
    </w:p>
    <w:p w:rsidR="00513B98" w:rsidRDefault="00513B98" w:rsidP="00513B98">
      <w:pPr>
        <w:jc w:val="center"/>
        <w:rPr>
          <w:b/>
        </w:rPr>
      </w:pPr>
    </w:p>
    <w:p w:rsidR="00513B98" w:rsidRPr="007227C4" w:rsidRDefault="00513B98" w:rsidP="00513B98">
      <w:pPr>
        <w:jc w:val="center"/>
        <w:rPr>
          <w:b/>
        </w:rPr>
      </w:pPr>
      <w:r w:rsidRPr="007227C4">
        <w:rPr>
          <w:b/>
        </w:rPr>
        <w:t>ПОЛОЖЕНИЕ</w:t>
      </w:r>
    </w:p>
    <w:p w:rsidR="00513B98" w:rsidRDefault="00513B98" w:rsidP="00513B98">
      <w:pPr>
        <w:jc w:val="center"/>
        <w:rPr>
          <w:b/>
        </w:rPr>
      </w:pPr>
      <w:r w:rsidRPr="007227C4">
        <w:rPr>
          <w:b/>
        </w:rPr>
        <w:t>О МЕЖВЕДОМСТВЕННОМ КОНКУРСЕ ПРОФЕССИОНАЛЬНОГО Т</w:t>
      </w:r>
      <w:r w:rsidRPr="007227C4">
        <w:rPr>
          <w:b/>
          <w:caps/>
        </w:rPr>
        <w:t xml:space="preserve">ворчества </w:t>
      </w:r>
      <w:r>
        <w:rPr>
          <w:b/>
          <w:caps/>
        </w:rPr>
        <w:t xml:space="preserve">БИБЛИОТЕКАРЕЙ КУЗБАССА </w:t>
      </w:r>
      <w:r>
        <w:rPr>
          <w:b/>
        </w:rPr>
        <w:t>«КНИГИНЯ-202</w:t>
      </w:r>
      <w:r w:rsidR="00955D81">
        <w:rPr>
          <w:b/>
        </w:rPr>
        <w:t>3</w:t>
      </w:r>
      <w:r w:rsidRPr="007227C4">
        <w:rPr>
          <w:b/>
        </w:rPr>
        <w:t>»</w:t>
      </w:r>
    </w:p>
    <w:p w:rsidR="00513B98" w:rsidRPr="007227C4" w:rsidRDefault="00513B98" w:rsidP="00513B98">
      <w:pPr>
        <w:jc w:val="center"/>
      </w:pPr>
    </w:p>
    <w:p w:rsidR="00513B98" w:rsidRPr="007227C4" w:rsidRDefault="00513B98" w:rsidP="00513B98">
      <w:pPr>
        <w:pStyle w:val="11"/>
        <w:numPr>
          <w:ilvl w:val="0"/>
          <w:numId w:val="5"/>
        </w:numPr>
        <w:jc w:val="center"/>
        <w:rPr>
          <w:sz w:val="24"/>
        </w:rPr>
      </w:pPr>
      <w:r w:rsidRPr="007227C4">
        <w:rPr>
          <w:sz w:val="24"/>
        </w:rPr>
        <w:t>ОБЩИЕ ПОЛОЖЕНИЯ</w:t>
      </w:r>
    </w:p>
    <w:p w:rsidR="00513B98" w:rsidRDefault="00513B98" w:rsidP="00513B98">
      <w:pPr>
        <w:ind w:firstLine="709"/>
        <w:jc w:val="both"/>
      </w:pPr>
      <w:r>
        <w:t xml:space="preserve">1.1. </w:t>
      </w:r>
      <w:r w:rsidRPr="007227C4">
        <w:t>«</w:t>
      </w:r>
      <w:r>
        <w:t>КНИГИНЯ-20</w:t>
      </w:r>
      <w:r w:rsidRPr="00FC3FEC">
        <w:t>2</w:t>
      </w:r>
      <w:r w:rsidR="00955D81">
        <w:t>3</w:t>
      </w:r>
      <w:r w:rsidRPr="007227C4">
        <w:t>» –</w:t>
      </w:r>
      <w:r>
        <w:t xml:space="preserve"> межведомственный к</w:t>
      </w:r>
      <w:r w:rsidRPr="007227C4">
        <w:t>онкурс профессионального тв</w:t>
      </w:r>
      <w:r>
        <w:t>орчества библиотекарей Кузбасса (далее – Конкурс)</w:t>
      </w:r>
      <w:r w:rsidRPr="009122D1">
        <w:rPr>
          <w:rFonts w:eastAsia="Times New Roman"/>
          <w:color w:val="000000"/>
          <w:sz w:val="23"/>
          <w:szCs w:val="23"/>
        </w:rPr>
        <w:t xml:space="preserve">. </w:t>
      </w:r>
      <w:r w:rsidRPr="007227C4">
        <w:t>Для участия в конкурсе приглашаются представители библиотек различных организационно-правовых форм и форм собственности, являющихся членами НБП «Кузбасские библиотеки».</w:t>
      </w:r>
    </w:p>
    <w:p w:rsidR="00513B98" w:rsidRPr="00B22496" w:rsidRDefault="00513B98" w:rsidP="00513B98">
      <w:pPr>
        <w:pStyle w:val="Default"/>
        <w:numPr>
          <w:ilvl w:val="1"/>
          <w:numId w:val="7"/>
        </w:numPr>
        <w:ind w:left="0" w:firstLine="709"/>
        <w:jc w:val="both"/>
      </w:pPr>
      <w:r w:rsidRPr="00B22496">
        <w:rPr>
          <w:sz w:val="23"/>
          <w:szCs w:val="23"/>
        </w:rPr>
        <w:t xml:space="preserve">Настоящее Положение </w:t>
      </w:r>
      <w:r>
        <w:rPr>
          <w:sz w:val="23"/>
          <w:szCs w:val="23"/>
        </w:rPr>
        <w:t>регламентирует статус, условия и</w:t>
      </w:r>
      <w:r w:rsidRPr="00B22496">
        <w:rPr>
          <w:sz w:val="23"/>
          <w:szCs w:val="23"/>
        </w:rPr>
        <w:t xml:space="preserve"> организаци</w:t>
      </w:r>
      <w:r>
        <w:rPr>
          <w:sz w:val="23"/>
          <w:szCs w:val="23"/>
        </w:rPr>
        <w:t>ю</w:t>
      </w:r>
      <w:r w:rsidRPr="00B22496">
        <w:rPr>
          <w:sz w:val="23"/>
          <w:szCs w:val="23"/>
        </w:rPr>
        <w:t xml:space="preserve"> проведения </w:t>
      </w:r>
      <w:r>
        <w:rPr>
          <w:sz w:val="23"/>
          <w:szCs w:val="23"/>
        </w:rPr>
        <w:t>Конкурса.</w:t>
      </w:r>
    </w:p>
    <w:p w:rsidR="00513B98" w:rsidRDefault="00513B98" w:rsidP="00513B98">
      <w:pPr>
        <w:pStyle w:val="Default"/>
        <w:numPr>
          <w:ilvl w:val="1"/>
          <w:numId w:val="7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Настоящее Положение определяет требования к участникам Конкурса, порядок предоставления заявок на участие, сроки проведения Конкурса и действует до завершения конкурсных мероприятий, предусмотренных организационным комитетом (далее – Оргкомитет).</w:t>
      </w:r>
    </w:p>
    <w:p w:rsidR="00513B98" w:rsidRPr="00643E47" w:rsidRDefault="00513B98" w:rsidP="00513B98">
      <w:pPr>
        <w:numPr>
          <w:ilvl w:val="1"/>
          <w:numId w:val="7"/>
        </w:numPr>
        <w:ind w:left="0" w:firstLine="709"/>
        <w:jc w:val="both"/>
      </w:pPr>
      <w:r w:rsidRPr="00643E47">
        <w:rPr>
          <w:sz w:val="23"/>
          <w:szCs w:val="23"/>
        </w:rPr>
        <w:t xml:space="preserve">Настоящее Положение открыто публикуется на официальном сайте </w:t>
      </w:r>
      <w:r w:rsidR="00371B34">
        <w:rPr>
          <w:sz w:val="23"/>
          <w:szCs w:val="23"/>
        </w:rPr>
        <w:t>Государственной научной библиотеки Кузбасса</w:t>
      </w:r>
      <w:r w:rsidRPr="00643E47">
        <w:rPr>
          <w:sz w:val="23"/>
          <w:szCs w:val="23"/>
        </w:rPr>
        <w:t xml:space="preserve"> им. </w:t>
      </w:r>
      <w:proofErr w:type="spellStart"/>
      <w:r w:rsidRPr="00643E47">
        <w:rPr>
          <w:sz w:val="23"/>
          <w:szCs w:val="23"/>
        </w:rPr>
        <w:t>В.Д.Федорова</w:t>
      </w:r>
      <w:proofErr w:type="spellEnd"/>
      <w:r w:rsidRPr="00643E47">
        <w:rPr>
          <w:sz w:val="23"/>
          <w:szCs w:val="23"/>
        </w:rPr>
        <w:t xml:space="preserve"> </w:t>
      </w:r>
      <w:hyperlink r:id="rId6" w:history="1">
        <w:r w:rsidRPr="00643E47">
          <w:rPr>
            <w:rStyle w:val="aa"/>
            <w:sz w:val="23"/>
            <w:szCs w:val="23"/>
          </w:rPr>
          <w:t>http://www.kemrsl.ru</w:t>
        </w:r>
      </w:hyperlink>
      <w:r w:rsidRPr="00643E47">
        <w:rPr>
          <w:sz w:val="23"/>
          <w:szCs w:val="23"/>
        </w:rPr>
        <w:t xml:space="preserve"> и на Библиотечном портале Кемеровской области </w:t>
      </w:r>
      <w:hyperlink r:id="rId7" w:history="1">
        <w:r w:rsidRPr="00643E47">
          <w:rPr>
            <w:rStyle w:val="aa"/>
            <w:bCs/>
            <w:sz w:val="23"/>
            <w:szCs w:val="23"/>
            <w:lang w:val="en-US"/>
          </w:rPr>
          <w:t>http</w:t>
        </w:r>
        <w:r w:rsidRPr="00643E47">
          <w:rPr>
            <w:rStyle w:val="aa"/>
            <w:bCs/>
            <w:sz w:val="23"/>
            <w:szCs w:val="23"/>
          </w:rPr>
          <w:t>://</w:t>
        </w:r>
        <w:r w:rsidRPr="00643E47">
          <w:rPr>
            <w:rStyle w:val="aa"/>
            <w:bCs/>
            <w:sz w:val="23"/>
            <w:szCs w:val="23"/>
            <w:lang w:val="en-US"/>
          </w:rPr>
          <w:t>lib</w:t>
        </w:r>
        <w:r w:rsidRPr="00643E47">
          <w:rPr>
            <w:rStyle w:val="aa"/>
            <w:bCs/>
            <w:sz w:val="23"/>
            <w:szCs w:val="23"/>
          </w:rPr>
          <w:t>42.</w:t>
        </w:r>
        <w:proofErr w:type="spellStart"/>
        <w:r w:rsidRPr="00643E47">
          <w:rPr>
            <w:rStyle w:val="aa"/>
            <w:bCs/>
            <w:sz w:val="23"/>
            <w:szCs w:val="23"/>
            <w:lang w:val="en-US"/>
          </w:rPr>
          <w:t>ru</w:t>
        </w:r>
        <w:proofErr w:type="spellEnd"/>
      </w:hyperlink>
      <w:r>
        <w:rPr>
          <w:bCs/>
          <w:sz w:val="23"/>
          <w:szCs w:val="23"/>
        </w:rPr>
        <w:t>.</w:t>
      </w:r>
    </w:p>
    <w:p w:rsidR="00513B98" w:rsidRPr="007227C4" w:rsidRDefault="00513B98" w:rsidP="00513B98">
      <w:pPr>
        <w:ind w:firstLine="709"/>
        <w:jc w:val="both"/>
      </w:pPr>
    </w:p>
    <w:p w:rsidR="00513B98" w:rsidRPr="007227C4" w:rsidRDefault="00513B98" w:rsidP="00513B98">
      <w:pPr>
        <w:ind w:firstLine="709"/>
        <w:jc w:val="center"/>
      </w:pPr>
      <w:r w:rsidRPr="007227C4">
        <w:t>2. ЦЕЛИ И ЗАДАЧИ</w:t>
      </w:r>
    </w:p>
    <w:p w:rsidR="00513B98" w:rsidRPr="007227C4" w:rsidRDefault="00513B98" w:rsidP="00513B98">
      <w:pPr>
        <w:tabs>
          <w:tab w:val="left" w:pos="180"/>
        </w:tabs>
        <w:ind w:firstLine="709"/>
        <w:jc w:val="both"/>
      </w:pPr>
      <w:r w:rsidRPr="007227C4">
        <w:t>2.1. Цель Конкурса – поддержка и развитие творческого потенциала библиотечных работников Кемеровской области.</w:t>
      </w:r>
    </w:p>
    <w:p w:rsidR="00513B98" w:rsidRPr="007227C4" w:rsidRDefault="00513B98" w:rsidP="00513B98">
      <w:pPr>
        <w:tabs>
          <w:tab w:val="left" w:pos="180"/>
        </w:tabs>
        <w:ind w:firstLine="709"/>
        <w:jc w:val="both"/>
      </w:pPr>
      <w:r w:rsidRPr="007227C4">
        <w:t>2.2. Задачи конкурса:</w:t>
      </w:r>
    </w:p>
    <w:p w:rsidR="00513B98" w:rsidRPr="007227C4" w:rsidRDefault="00513B98" w:rsidP="00513B98">
      <w:pPr>
        <w:numPr>
          <w:ilvl w:val="0"/>
          <w:numId w:val="3"/>
        </w:numPr>
        <w:tabs>
          <w:tab w:val="left" w:pos="900"/>
        </w:tabs>
        <w:jc w:val="both"/>
      </w:pPr>
      <w:r w:rsidRPr="007227C4">
        <w:t>повышение социальной значимости и престижа библиотечной профессии;</w:t>
      </w:r>
    </w:p>
    <w:p w:rsidR="00513B98" w:rsidRPr="007227C4" w:rsidRDefault="00513B98" w:rsidP="00513B98">
      <w:pPr>
        <w:numPr>
          <w:ilvl w:val="0"/>
          <w:numId w:val="3"/>
        </w:numPr>
        <w:tabs>
          <w:tab w:val="left" w:pos="900"/>
        </w:tabs>
        <w:jc w:val="both"/>
      </w:pPr>
      <w:r w:rsidRPr="007227C4">
        <w:t>создание условий для инновационной деятельности библиотекарей;</w:t>
      </w:r>
    </w:p>
    <w:p w:rsidR="00513B98" w:rsidRPr="007227C4" w:rsidRDefault="00513B98" w:rsidP="00513B98">
      <w:pPr>
        <w:numPr>
          <w:ilvl w:val="0"/>
          <w:numId w:val="3"/>
        </w:numPr>
        <w:tabs>
          <w:tab w:val="left" w:pos="900"/>
        </w:tabs>
        <w:jc w:val="both"/>
      </w:pPr>
      <w:r w:rsidRPr="007227C4">
        <w:t>стимулирование творческой активности библиотекарей;</w:t>
      </w:r>
    </w:p>
    <w:p w:rsidR="00513B98" w:rsidRDefault="00513B98" w:rsidP="00513B98">
      <w:pPr>
        <w:numPr>
          <w:ilvl w:val="0"/>
          <w:numId w:val="3"/>
        </w:numPr>
        <w:tabs>
          <w:tab w:val="left" w:pos="900"/>
        </w:tabs>
        <w:jc w:val="both"/>
      </w:pPr>
      <w:r w:rsidRPr="007227C4">
        <w:t>консолидация библиотечного сообщества</w:t>
      </w:r>
      <w:r>
        <w:t>;</w:t>
      </w:r>
    </w:p>
    <w:p w:rsidR="00513B98" w:rsidRPr="007227C4" w:rsidRDefault="00513B98" w:rsidP="00513B98">
      <w:pPr>
        <w:numPr>
          <w:ilvl w:val="0"/>
          <w:numId w:val="3"/>
        </w:numPr>
        <w:tabs>
          <w:tab w:val="left" w:pos="900"/>
        </w:tabs>
        <w:jc w:val="both"/>
      </w:pPr>
      <w:r w:rsidRPr="000319CB">
        <w:rPr>
          <w:rFonts w:eastAsia="Times New Roman"/>
          <w:color w:val="292929"/>
        </w:rPr>
        <w:t>выявление лучших проектов и практик</w:t>
      </w:r>
      <w:r>
        <w:rPr>
          <w:rFonts w:eastAsia="Times New Roman"/>
          <w:color w:val="292929"/>
        </w:rPr>
        <w:t>.</w:t>
      </w:r>
    </w:p>
    <w:p w:rsidR="00513B98" w:rsidRPr="007227C4" w:rsidRDefault="00513B98" w:rsidP="00513B98">
      <w:pPr>
        <w:tabs>
          <w:tab w:val="left" w:pos="900"/>
        </w:tabs>
        <w:ind w:left="360"/>
        <w:jc w:val="both"/>
      </w:pPr>
    </w:p>
    <w:p w:rsidR="00513B98" w:rsidRPr="007227C4" w:rsidRDefault="00513B98" w:rsidP="00513B98">
      <w:pPr>
        <w:tabs>
          <w:tab w:val="left" w:pos="180"/>
        </w:tabs>
        <w:ind w:firstLine="709"/>
        <w:jc w:val="center"/>
      </w:pPr>
      <w:r w:rsidRPr="007227C4">
        <w:t>3. ОРГАНИЗАТОРЫ И УЧРЕДИТЕЛИ КОНКУРСА</w:t>
      </w:r>
    </w:p>
    <w:p w:rsidR="00513B98" w:rsidRPr="007227C4" w:rsidRDefault="00513B98" w:rsidP="00513B98">
      <w:pPr>
        <w:tabs>
          <w:tab w:val="left" w:pos="1440"/>
        </w:tabs>
        <w:ind w:firstLine="709"/>
        <w:jc w:val="both"/>
      </w:pPr>
      <w:r w:rsidRPr="007227C4">
        <w:t>3.1. Организатором Конкурса является некоммерческое библиотечное партнерство «Кузбасские библиотеки» (далее – Организатор), которое делегирует полномочия Оргкомитету.</w:t>
      </w:r>
    </w:p>
    <w:p w:rsidR="00513B98" w:rsidRDefault="00513B98" w:rsidP="00513B98">
      <w:pPr>
        <w:tabs>
          <w:tab w:val="left" w:pos="1440"/>
        </w:tabs>
        <w:ind w:firstLine="709"/>
        <w:jc w:val="both"/>
      </w:pPr>
      <w:r w:rsidRPr="007227C4">
        <w:t>3.2. Организатор является главным руководящим органом Конкурса и осуществляет общее управление и контроль.</w:t>
      </w:r>
    </w:p>
    <w:p w:rsidR="00513B98" w:rsidRPr="00D05066" w:rsidRDefault="00513B98" w:rsidP="00513B98">
      <w:pPr>
        <w:pStyle w:val="Default"/>
        <w:ind w:firstLine="709"/>
      </w:pPr>
      <w:r w:rsidRPr="00D05066">
        <w:t xml:space="preserve">3.3. Права Оргкомитета: </w:t>
      </w:r>
    </w:p>
    <w:p w:rsidR="00513B98" w:rsidRPr="00D05066" w:rsidRDefault="00513B98" w:rsidP="00513B98">
      <w:pPr>
        <w:pStyle w:val="Default"/>
        <w:numPr>
          <w:ilvl w:val="0"/>
          <w:numId w:val="8"/>
        </w:numPr>
        <w:jc w:val="both"/>
      </w:pPr>
      <w:r>
        <w:t>отклонить заявки на участие в Конкурсе</w:t>
      </w:r>
      <w:r w:rsidRPr="00D05066">
        <w:t xml:space="preserve"> на основании несоответствия требованиям Положения о Конкурсе и/ил</w:t>
      </w:r>
      <w:r>
        <w:t>и Правилам проведения Конкурса;</w:t>
      </w:r>
    </w:p>
    <w:p w:rsidR="00513B98" w:rsidRPr="00D05066" w:rsidRDefault="00513B98" w:rsidP="00513B98">
      <w:pPr>
        <w:pStyle w:val="Default"/>
        <w:numPr>
          <w:ilvl w:val="0"/>
          <w:numId w:val="8"/>
        </w:numPr>
        <w:jc w:val="both"/>
      </w:pPr>
      <w:r>
        <w:t>дисквалифицировать у</w:t>
      </w:r>
      <w:r w:rsidRPr="00D05066">
        <w:t>частников за нарушение Правил проведения Конкурса, несоответствие требованиям и условиям проведения Конкурса, предоставление недостове</w:t>
      </w:r>
      <w:r>
        <w:t>рной информации в форме заявки;</w:t>
      </w:r>
    </w:p>
    <w:p w:rsidR="00513B98" w:rsidRPr="00D05066" w:rsidRDefault="00513B98" w:rsidP="00513B98">
      <w:pPr>
        <w:pStyle w:val="Default"/>
        <w:numPr>
          <w:ilvl w:val="0"/>
          <w:numId w:val="8"/>
        </w:numPr>
        <w:jc w:val="both"/>
      </w:pPr>
      <w:r w:rsidRPr="00D05066">
        <w:t xml:space="preserve">использовать данные об </w:t>
      </w:r>
      <w:r>
        <w:t>у</w:t>
      </w:r>
      <w:r w:rsidRPr="00D05066">
        <w:t>частниках в информационных и научных целях в случаях, предус</w:t>
      </w:r>
      <w:r>
        <w:t>мотренных настоящим Положением.</w:t>
      </w:r>
    </w:p>
    <w:p w:rsidR="00513B98" w:rsidRPr="00D05066" w:rsidRDefault="00513B98" w:rsidP="00513B98">
      <w:pPr>
        <w:pStyle w:val="Default"/>
        <w:ind w:firstLine="709"/>
      </w:pPr>
      <w:r>
        <w:t>3</w:t>
      </w:r>
      <w:r w:rsidRPr="00D05066">
        <w:t xml:space="preserve">.4. Обязанности Оргкомитета: </w:t>
      </w:r>
    </w:p>
    <w:p w:rsidR="00513B98" w:rsidRPr="00D05066" w:rsidRDefault="00513B98" w:rsidP="00513B98">
      <w:pPr>
        <w:pStyle w:val="Default"/>
        <w:numPr>
          <w:ilvl w:val="0"/>
          <w:numId w:val="9"/>
        </w:numPr>
      </w:pPr>
      <w:r w:rsidRPr="00D05066">
        <w:t>созда</w:t>
      </w:r>
      <w:r>
        <w:t>вать</w:t>
      </w:r>
      <w:r w:rsidRPr="00D05066">
        <w:t xml:space="preserve"> равны</w:t>
      </w:r>
      <w:r>
        <w:t>е</w:t>
      </w:r>
      <w:r w:rsidRPr="00D05066">
        <w:t xml:space="preserve"> услови</w:t>
      </w:r>
      <w:r>
        <w:t>я</w:t>
      </w:r>
      <w:r w:rsidRPr="00D05066">
        <w:t xml:space="preserve"> для всех </w:t>
      </w:r>
      <w:r>
        <w:t>участников Конкурса;</w:t>
      </w:r>
    </w:p>
    <w:p w:rsidR="00513B98" w:rsidRPr="00D05066" w:rsidRDefault="00513B98" w:rsidP="00513B98">
      <w:pPr>
        <w:pStyle w:val="Default"/>
        <w:numPr>
          <w:ilvl w:val="0"/>
          <w:numId w:val="9"/>
        </w:numPr>
      </w:pPr>
      <w:r w:rsidRPr="00D05066">
        <w:lastRenderedPageBreak/>
        <w:t>обеспеч</w:t>
      </w:r>
      <w:r>
        <w:t>ивать</w:t>
      </w:r>
      <w:r w:rsidRPr="00D05066">
        <w:t xml:space="preserve"> гласност</w:t>
      </w:r>
      <w:r>
        <w:t>ь проведения Конкурса;</w:t>
      </w:r>
    </w:p>
    <w:p w:rsidR="00513B98" w:rsidRDefault="00513B98" w:rsidP="00513B98">
      <w:pPr>
        <w:pStyle w:val="Default"/>
        <w:numPr>
          <w:ilvl w:val="0"/>
          <w:numId w:val="9"/>
        </w:numPr>
        <w:tabs>
          <w:tab w:val="left" w:pos="180"/>
        </w:tabs>
        <w:jc w:val="both"/>
      </w:pPr>
      <w:r w:rsidRPr="00D05066">
        <w:t>не</w:t>
      </w:r>
      <w:r>
        <w:t xml:space="preserve"> </w:t>
      </w:r>
      <w:r w:rsidRPr="00D05066">
        <w:t>допу</w:t>
      </w:r>
      <w:r>
        <w:t>скать</w:t>
      </w:r>
      <w:r w:rsidRPr="00D05066">
        <w:t xml:space="preserve"> разглашения сведений о результатах Конкурса ранее оговоренного</w:t>
      </w:r>
      <w:r>
        <w:t xml:space="preserve"> срока;</w:t>
      </w:r>
    </w:p>
    <w:p w:rsidR="00513B98" w:rsidRPr="007227C4" w:rsidRDefault="00513B98" w:rsidP="00513B98">
      <w:pPr>
        <w:pStyle w:val="Default"/>
        <w:numPr>
          <w:ilvl w:val="0"/>
          <w:numId w:val="9"/>
        </w:numPr>
        <w:tabs>
          <w:tab w:val="left" w:pos="180"/>
        </w:tabs>
        <w:jc w:val="both"/>
      </w:pPr>
      <w:r>
        <w:t>осуществлять</w:t>
      </w:r>
      <w:r w:rsidRPr="007227C4">
        <w:t xml:space="preserve"> оперативно</w:t>
      </w:r>
      <w:r>
        <w:t>е управление</w:t>
      </w:r>
      <w:r w:rsidRPr="007227C4">
        <w:t>;</w:t>
      </w:r>
    </w:p>
    <w:p w:rsidR="00513B98" w:rsidRPr="007227C4" w:rsidRDefault="00513B98" w:rsidP="00513B98">
      <w:pPr>
        <w:numPr>
          <w:ilvl w:val="0"/>
          <w:numId w:val="9"/>
        </w:numPr>
        <w:tabs>
          <w:tab w:val="left" w:pos="180"/>
        </w:tabs>
        <w:jc w:val="both"/>
      </w:pPr>
      <w:r w:rsidRPr="007227C4">
        <w:t>утвержд</w:t>
      </w:r>
      <w:r>
        <w:t>ать</w:t>
      </w:r>
      <w:r w:rsidRPr="007227C4">
        <w:t xml:space="preserve"> состав жюри</w:t>
      </w:r>
      <w:r w:rsidRPr="009F07B5">
        <w:t xml:space="preserve"> </w:t>
      </w:r>
      <w:r>
        <w:t xml:space="preserve">и </w:t>
      </w:r>
      <w:r w:rsidRPr="007227C4">
        <w:t>организ</w:t>
      </w:r>
      <w:r>
        <w:t>овывать его работу</w:t>
      </w:r>
      <w:r w:rsidRPr="007227C4">
        <w:t>;</w:t>
      </w:r>
    </w:p>
    <w:p w:rsidR="00513B98" w:rsidRPr="007227C4" w:rsidRDefault="00513B98" w:rsidP="00513B98">
      <w:pPr>
        <w:numPr>
          <w:ilvl w:val="0"/>
          <w:numId w:val="9"/>
        </w:numPr>
        <w:tabs>
          <w:tab w:val="left" w:pos="180"/>
        </w:tabs>
        <w:jc w:val="both"/>
      </w:pPr>
      <w:r>
        <w:t>размещать</w:t>
      </w:r>
      <w:r w:rsidRPr="007227C4">
        <w:t xml:space="preserve"> информацию о </w:t>
      </w:r>
      <w:r>
        <w:t>К</w:t>
      </w:r>
      <w:r w:rsidRPr="007227C4">
        <w:t xml:space="preserve">онкурсе на официальном сайте </w:t>
      </w:r>
      <w:r w:rsidR="00371B34">
        <w:t>Государственной научной библиотеки Кузбасса</w:t>
      </w:r>
      <w:r w:rsidRPr="007227C4">
        <w:t xml:space="preserve"> им.</w:t>
      </w:r>
      <w:r w:rsidR="00371B34">
        <w:t xml:space="preserve"> </w:t>
      </w:r>
      <w:r w:rsidRPr="007227C4">
        <w:t xml:space="preserve">В.Д.Федорова, Библиотечном портале Кемеровской области и </w:t>
      </w:r>
      <w:r>
        <w:t xml:space="preserve">в </w:t>
      </w:r>
      <w:r w:rsidRPr="007227C4">
        <w:t>средствах массовой информации;</w:t>
      </w:r>
    </w:p>
    <w:p w:rsidR="00513B98" w:rsidRPr="007227C4" w:rsidRDefault="00513B98" w:rsidP="00513B98">
      <w:pPr>
        <w:numPr>
          <w:ilvl w:val="0"/>
          <w:numId w:val="9"/>
        </w:numPr>
        <w:tabs>
          <w:tab w:val="left" w:pos="180"/>
        </w:tabs>
        <w:jc w:val="both"/>
      </w:pPr>
      <w:r w:rsidRPr="007227C4">
        <w:t>осуществл</w:t>
      </w:r>
      <w:r>
        <w:t>ять</w:t>
      </w:r>
      <w:r w:rsidRPr="007227C4">
        <w:t xml:space="preserve"> организационно-техническо</w:t>
      </w:r>
      <w:r>
        <w:t>е</w:t>
      </w:r>
      <w:r w:rsidRPr="007227C4">
        <w:t xml:space="preserve"> и методическо</w:t>
      </w:r>
      <w:r>
        <w:t>е обеспечение</w:t>
      </w:r>
      <w:r w:rsidRPr="007227C4">
        <w:t xml:space="preserve"> Конкурса;</w:t>
      </w:r>
    </w:p>
    <w:p w:rsidR="00513B98" w:rsidRPr="00D05066" w:rsidRDefault="00513B98" w:rsidP="00513B98">
      <w:pPr>
        <w:numPr>
          <w:ilvl w:val="0"/>
          <w:numId w:val="9"/>
        </w:numPr>
        <w:tabs>
          <w:tab w:val="left" w:pos="180"/>
        </w:tabs>
        <w:jc w:val="both"/>
      </w:pPr>
      <w:r>
        <w:t>проводить награждение</w:t>
      </w:r>
      <w:r w:rsidRPr="007227C4">
        <w:t xml:space="preserve"> победителей </w:t>
      </w:r>
      <w:r>
        <w:t xml:space="preserve">и участников </w:t>
      </w:r>
      <w:r w:rsidRPr="007227C4">
        <w:t>Конкурса.</w:t>
      </w:r>
    </w:p>
    <w:p w:rsidR="00513B98" w:rsidRPr="00D05066" w:rsidRDefault="00513B98" w:rsidP="00513B98">
      <w:pPr>
        <w:pStyle w:val="Default"/>
        <w:ind w:firstLine="709"/>
      </w:pPr>
      <w:r>
        <w:t>3</w:t>
      </w:r>
      <w:r w:rsidRPr="00D05066">
        <w:t>.</w:t>
      </w:r>
      <w:r>
        <w:t xml:space="preserve">5. </w:t>
      </w:r>
      <w:r w:rsidRPr="00D05066">
        <w:t xml:space="preserve">Оргкомитет несет ответственность за нарушение настоящего Положения, правил и процедур подготовки и проведения Конкурса. </w:t>
      </w:r>
    </w:p>
    <w:p w:rsidR="00513B98" w:rsidRPr="007227C4" w:rsidRDefault="00513B98" w:rsidP="00513B98">
      <w:pPr>
        <w:tabs>
          <w:tab w:val="left" w:pos="180"/>
        </w:tabs>
        <w:jc w:val="both"/>
      </w:pPr>
    </w:p>
    <w:p w:rsidR="00513B98" w:rsidRPr="007227C4" w:rsidRDefault="00513B98" w:rsidP="00513B98">
      <w:pPr>
        <w:tabs>
          <w:tab w:val="left" w:pos="180"/>
        </w:tabs>
        <w:ind w:firstLine="709"/>
        <w:jc w:val="center"/>
      </w:pPr>
      <w:r w:rsidRPr="007227C4">
        <w:t>4. СОСТАВ ЖЮРИ</w:t>
      </w:r>
    </w:p>
    <w:p w:rsidR="00513B98" w:rsidRPr="007227C4" w:rsidRDefault="00513B98" w:rsidP="00513B98">
      <w:pPr>
        <w:tabs>
          <w:tab w:val="left" w:pos="180"/>
        </w:tabs>
        <w:ind w:firstLine="709"/>
        <w:jc w:val="both"/>
      </w:pPr>
      <w:r w:rsidRPr="007227C4">
        <w:t>4.1. В состав жюри входят представители научной и педагогической общественности, журналисты, специалисты библиотек, ветераны библиотечного дела.</w:t>
      </w:r>
    </w:p>
    <w:p w:rsidR="00513B98" w:rsidRDefault="00513B98" w:rsidP="00513B98">
      <w:pPr>
        <w:tabs>
          <w:tab w:val="left" w:pos="180"/>
        </w:tabs>
        <w:ind w:firstLine="709"/>
        <w:jc w:val="both"/>
      </w:pPr>
      <w:r w:rsidRPr="007227C4">
        <w:t>4.2. Формирование персонального состава жюри осуществляется Оргкомитетом конкурса.</w:t>
      </w:r>
    </w:p>
    <w:p w:rsidR="00513B98" w:rsidRPr="007227C4" w:rsidRDefault="00513B98" w:rsidP="00513B98">
      <w:pPr>
        <w:tabs>
          <w:tab w:val="left" w:pos="180"/>
        </w:tabs>
        <w:ind w:firstLine="709"/>
        <w:jc w:val="both"/>
      </w:pPr>
    </w:p>
    <w:p w:rsidR="00513B98" w:rsidRPr="007227C4" w:rsidRDefault="00513B98" w:rsidP="00513B98">
      <w:pPr>
        <w:tabs>
          <w:tab w:val="left" w:pos="180"/>
        </w:tabs>
        <w:ind w:firstLine="709"/>
        <w:jc w:val="center"/>
      </w:pPr>
      <w:r w:rsidRPr="007227C4">
        <w:t xml:space="preserve">5. </w:t>
      </w:r>
      <w:r w:rsidRPr="007227C4">
        <w:rPr>
          <w:lang w:val="en-US"/>
        </w:rPr>
        <w:t>C</w:t>
      </w:r>
      <w:r w:rsidRPr="007227C4">
        <w:t>РОКИ И ПОРЯДОК ПРОВЕДЕНИЯ</w:t>
      </w:r>
    </w:p>
    <w:p w:rsidR="00513B98" w:rsidRPr="00DC6E33" w:rsidRDefault="00955D81" w:rsidP="00513B98">
      <w:pPr>
        <w:numPr>
          <w:ilvl w:val="1"/>
          <w:numId w:val="2"/>
        </w:numPr>
        <w:tabs>
          <w:tab w:val="left" w:pos="180"/>
        </w:tabs>
        <w:ind w:left="0" w:firstLine="709"/>
        <w:jc w:val="both"/>
        <w:rPr>
          <w:b/>
        </w:rPr>
      </w:pPr>
      <w:r>
        <w:t>Сроки приема конкурсных работ:</w:t>
      </w:r>
      <w:r w:rsidR="00513B98" w:rsidRPr="00DC6E33">
        <w:t xml:space="preserve"> </w:t>
      </w:r>
      <w:r w:rsidR="001D0FAE">
        <w:rPr>
          <w:b/>
        </w:rPr>
        <w:t>15 февраля</w:t>
      </w:r>
      <w:r>
        <w:rPr>
          <w:b/>
        </w:rPr>
        <w:t xml:space="preserve"> – 01</w:t>
      </w:r>
      <w:r w:rsidR="00DC6E33" w:rsidRPr="00DC6E33">
        <w:rPr>
          <w:b/>
        </w:rPr>
        <w:t xml:space="preserve"> сентября 202</w:t>
      </w:r>
      <w:r>
        <w:rPr>
          <w:b/>
        </w:rPr>
        <w:t>3</w:t>
      </w:r>
      <w:r w:rsidR="00DC6E33" w:rsidRPr="00DC6E33">
        <w:rPr>
          <w:b/>
        </w:rPr>
        <w:t xml:space="preserve"> года.</w:t>
      </w:r>
    </w:p>
    <w:p w:rsidR="00955D81" w:rsidRDefault="00955D81" w:rsidP="00513B98">
      <w:pPr>
        <w:numPr>
          <w:ilvl w:val="1"/>
          <w:numId w:val="2"/>
        </w:numPr>
        <w:tabs>
          <w:tab w:val="left" w:pos="180"/>
        </w:tabs>
        <w:ind w:left="0" w:firstLine="709"/>
        <w:jc w:val="both"/>
      </w:pPr>
      <w:r>
        <w:t xml:space="preserve">Отбор финалистов пройдет </w:t>
      </w:r>
      <w:r w:rsidR="00ED4DA6">
        <w:rPr>
          <w:b/>
        </w:rPr>
        <w:t>с 04 по 30</w:t>
      </w:r>
      <w:r w:rsidRPr="00955D81">
        <w:rPr>
          <w:b/>
        </w:rPr>
        <w:t xml:space="preserve"> сентябр</w:t>
      </w:r>
      <w:r w:rsidR="00ED4DA6">
        <w:rPr>
          <w:b/>
        </w:rPr>
        <w:t>я</w:t>
      </w:r>
      <w:r w:rsidRPr="00955D81">
        <w:rPr>
          <w:b/>
        </w:rPr>
        <w:t xml:space="preserve"> 2023 года</w:t>
      </w:r>
      <w:r>
        <w:t>.</w:t>
      </w:r>
    </w:p>
    <w:p w:rsidR="00513B98" w:rsidRPr="00DC6E33" w:rsidRDefault="00955D81" w:rsidP="00513B98">
      <w:pPr>
        <w:numPr>
          <w:ilvl w:val="1"/>
          <w:numId w:val="2"/>
        </w:numPr>
        <w:tabs>
          <w:tab w:val="left" w:pos="180"/>
        </w:tabs>
        <w:ind w:left="0" w:firstLine="709"/>
        <w:jc w:val="both"/>
      </w:pPr>
      <w:r>
        <w:t xml:space="preserve">Финал </w:t>
      </w:r>
      <w:r w:rsidR="00ED4DA6">
        <w:t>(</w:t>
      </w:r>
      <w:r>
        <w:t>п</w:t>
      </w:r>
      <w:r w:rsidR="00513B98" w:rsidRPr="00DC6E33">
        <w:t>одведение итогов конкурса</w:t>
      </w:r>
      <w:r>
        <w:t xml:space="preserve"> с</w:t>
      </w:r>
      <w:r w:rsidR="00513B98" w:rsidRPr="00DC6E33">
        <w:t xml:space="preserve"> объявление</w:t>
      </w:r>
      <w:r>
        <w:t>м</w:t>
      </w:r>
      <w:r w:rsidR="00513B98" w:rsidRPr="00DC6E33">
        <w:t xml:space="preserve"> победителя</w:t>
      </w:r>
      <w:r w:rsidR="00ED4DA6">
        <w:t>)</w:t>
      </w:r>
      <w:r w:rsidR="00513B98" w:rsidRPr="00DC6E33">
        <w:t xml:space="preserve"> состо</w:t>
      </w:r>
      <w:r w:rsidR="00ED4DA6">
        <w:t>и</w:t>
      </w:r>
      <w:r w:rsidR="00513B98" w:rsidRPr="00DC6E33">
        <w:t xml:space="preserve">тся </w:t>
      </w:r>
      <w:r w:rsidR="00513B98" w:rsidRPr="00DC6E33">
        <w:rPr>
          <w:b/>
        </w:rPr>
        <w:t xml:space="preserve">в </w:t>
      </w:r>
      <w:r>
        <w:rPr>
          <w:b/>
        </w:rPr>
        <w:t>конце октября</w:t>
      </w:r>
      <w:r w:rsidR="00513B98" w:rsidRPr="00DC6E33">
        <w:rPr>
          <w:b/>
        </w:rPr>
        <w:t xml:space="preserve"> 202</w:t>
      </w:r>
      <w:r>
        <w:rPr>
          <w:b/>
        </w:rPr>
        <w:t>3</w:t>
      </w:r>
      <w:r w:rsidR="00513B98" w:rsidRPr="00DC6E33">
        <w:rPr>
          <w:b/>
        </w:rPr>
        <w:t>г.</w:t>
      </w:r>
    </w:p>
    <w:p w:rsidR="00513B98" w:rsidRDefault="00513B98" w:rsidP="00513B98">
      <w:pPr>
        <w:numPr>
          <w:ilvl w:val="1"/>
          <w:numId w:val="2"/>
        </w:numPr>
        <w:tabs>
          <w:tab w:val="left" w:pos="180"/>
        </w:tabs>
        <w:ind w:left="0" w:firstLine="709"/>
        <w:jc w:val="both"/>
      </w:pPr>
      <w:r w:rsidRPr="007227C4">
        <w:t xml:space="preserve">Конкурс проходит по </w:t>
      </w:r>
      <w:r>
        <w:t>трем</w:t>
      </w:r>
      <w:r w:rsidRPr="007227C4">
        <w:t xml:space="preserve"> номинациям:</w:t>
      </w:r>
    </w:p>
    <w:p w:rsidR="00513B98" w:rsidRDefault="00513B98" w:rsidP="00513B98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</w:rPr>
      </w:pPr>
    </w:p>
    <w:p w:rsidR="008D4147" w:rsidRDefault="00513B98" w:rsidP="00513B98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</w:rPr>
      </w:pPr>
      <w:r w:rsidRPr="00D92C44">
        <w:rPr>
          <w:rFonts w:ascii="Times New Roman" w:hAnsi="Times New Roman"/>
          <w:b/>
          <w:i/>
        </w:rPr>
        <w:t xml:space="preserve">Номинация </w:t>
      </w:r>
      <w:r w:rsidR="00B410FB">
        <w:rPr>
          <w:rFonts w:ascii="Times New Roman" w:hAnsi="Times New Roman"/>
          <w:b/>
          <w:i/>
        </w:rPr>
        <w:t>«Библиотечный</w:t>
      </w:r>
      <w:r w:rsidR="00237AAA">
        <w:rPr>
          <w:rFonts w:ascii="Times New Roman" w:hAnsi="Times New Roman"/>
          <w:b/>
          <w:i/>
        </w:rPr>
        <w:t xml:space="preserve"> маркетинг»</w:t>
      </w:r>
      <w:bookmarkStart w:id="0" w:name="_GoBack"/>
      <w:bookmarkEnd w:id="0"/>
    </w:p>
    <w:p w:rsidR="00513B98" w:rsidRPr="00D92C44" w:rsidRDefault="0092163E" w:rsidP="00DB6A60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hd w:val="clear" w:color="auto" w:fill="FFFFFF"/>
        </w:rPr>
      </w:pPr>
      <w:r w:rsidRPr="006C4875">
        <w:rPr>
          <w:rFonts w:ascii="Times New Roman" w:hAnsi="Times New Roman"/>
        </w:rPr>
        <w:t>В номинаци</w:t>
      </w:r>
      <w:r w:rsidR="006C4875">
        <w:rPr>
          <w:rFonts w:ascii="Times New Roman" w:hAnsi="Times New Roman"/>
        </w:rPr>
        <w:t>ю представляются</w:t>
      </w:r>
      <w:r w:rsidR="00AD7D1D" w:rsidRPr="006C4875">
        <w:rPr>
          <w:rFonts w:ascii="Times New Roman" w:hAnsi="Times New Roman"/>
        </w:rPr>
        <w:t xml:space="preserve"> </w:t>
      </w:r>
      <w:r w:rsidR="00AD7D1D" w:rsidRPr="00DB6A60">
        <w:rPr>
          <w:rFonts w:ascii="Times New Roman" w:hAnsi="Times New Roman"/>
        </w:rPr>
        <w:t>работ</w:t>
      </w:r>
      <w:r w:rsidR="006C4875" w:rsidRPr="00DB6A60">
        <w:rPr>
          <w:rFonts w:ascii="Times New Roman" w:hAnsi="Times New Roman"/>
        </w:rPr>
        <w:t>ы</w:t>
      </w:r>
      <w:r w:rsidR="00DB6A60" w:rsidRPr="00DB6A60">
        <w:rPr>
          <w:rFonts w:ascii="Times New Roman" w:hAnsi="Times New Roman"/>
        </w:rPr>
        <w:t xml:space="preserve"> </w:t>
      </w:r>
      <w:r w:rsidR="00261A07">
        <w:rPr>
          <w:rFonts w:ascii="Times New Roman" w:hAnsi="Times New Roman"/>
        </w:rPr>
        <w:t xml:space="preserve">с применением маркетинговых инструментов и технологий в библиотечной сфере </w:t>
      </w:r>
      <w:r w:rsidR="00AD7D1D" w:rsidRPr="00DB6A60">
        <w:rPr>
          <w:rFonts w:ascii="Times New Roman" w:hAnsi="Times New Roman"/>
        </w:rPr>
        <w:t>направленн</w:t>
      </w:r>
      <w:r w:rsidR="006C4875" w:rsidRPr="00DB6A60">
        <w:rPr>
          <w:rFonts w:ascii="Times New Roman" w:hAnsi="Times New Roman"/>
        </w:rPr>
        <w:t>ые</w:t>
      </w:r>
      <w:r w:rsidR="00AD7D1D" w:rsidRPr="00DB6A60">
        <w:rPr>
          <w:rFonts w:ascii="Times New Roman" w:hAnsi="Times New Roman"/>
        </w:rPr>
        <w:t xml:space="preserve"> на привлечение </w:t>
      </w:r>
      <w:r w:rsidR="003679B6">
        <w:rPr>
          <w:rFonts w:ascii="Times New Roman" w:hAnsi="Times New Roman"/>
        </w:rPr>
        <w:t xml:space="preserve">новых </w:t>
      </w:r>
      <w:r w:rsidR="00AD7D1D" w:rsidRPr="00DB6A60">
        <w:rPr>
          <w:rFonts w:ascii="Times New Roman" w:hAnsi="Times New Roman"/>
        </w:rPr>
        <w:t>пользователей</w:t>
      </w:r>
      <w:r w:rsidR="006C4875" w:rsidRPr="00DB6A60">
        <w:rPr>
          <w:rFonts w:ascii="Times New Roman" w:hAnsi="Times New Roman"/>
        </w:rPr>
        <w:t xml:space="preserve"> в библиотеку</w:t>
      </w:r>
      <w:r w:rsidR="00AD7D1D" w:rsidRPr="00DB6A60">
        <w:rPr>
          <w:rFonts w:ascii="Times New Roman" w:hAnsi="Times New Roman"/>
        </w:rPr>
        <w:t xml:space="preserve">, рекламу продуктов и услуг, </w:t>
      </w:r>
      <w:r w:rsidR="003679B6" w:rsidRPr="00DB6A60">
        <w:rPr>
          <w:rFonts w:ascii="Times New Roman" w:hAnsi="Times New Roman"/>
        </w:rPr>
        <w:t>повышение доступности информац</w:t>
      </w:r>
      <w:proofErr w:type="gramStart"/>
      <w:r w:rsidR="003679B6" w:rsidRPr="00DB6A60">
        <w:rPr>
          <w:rFonts w:ascii="Times New Roman" w:hAnsi="Times New Roman"/>
        </w:rPr>
        <w:t>ии о ее</w:t>
      </w:r>
      <w:proofErr w:type="gramEnd"/>
      <w:r w:rsidR="003679B6" w:rsidRPr="00DB6A60">
        <w:rPr>
          <w:rFonts w:ascii="Times New Roman" w:hAnsi="Times New Roman"/>
        </w:rPr>
        <w:t xml:space="preserve"> деятельност</w:t>
      </w:r>
      <w:r w:rsidR="003679B6" w:rsidRPr="006C4875">
        <w:rPr>
          <w:rFonts w:ascii="Times New Roman" w:hAnsi="Times New Roman"/>
        </w:rPr>
        <w:t>и</w:t>
      </w:r>
      <w:r w:rsidR="003679B6">
        <w:rPr>
          <w:rFonts w:ascii="Times New Roman" w:hAnsi="Times New Roman"/>
        </w:rPr>
        <w:t xml:space="preserve"> в</w:t>
      </w:r>
      <w:r w:rsidR="003679B6" w:rsidRPr="006C4875">
        <w:rPr>
          <w:rFonts w:ascii="Times New Roman" w:hAnsi="Times New Roman"/>
        </w:rPr>
        <w:t xml:space="preserve"> обществе</w:t>
      </w:r>
      <w:r w:rsidR="003679B6">
        <w:rPr>
          <w:rFonts w:ascii="Times New Roman" w:hAnsi="Times New Roman"/>
        </w:rPr>
        <w:t xml:space="preserve">, </w:t>
      </w:r>
      <w:r w:rsidR="005B56DD" w:rsidRPr="00DB6A60">
        <w:rPr>
          <w:rFonts w:ascii="Times New Roman" w:hAnsi="Times New Roman"/>
        </w:rPr>
        <w:t xml:space="preserve">формирование имиджа, </w:t>
      </w:r>
      <w:r w:rsidR="00AD7D1D" w:rsidRPr="006C4875">
        <w:rPr>
          <w:rFonts w:ascii="Times New Roman" w:hAnsi="Times New Roman"/>
        </w:rPr>
        <w:t xml:space="preserve">продвижение </w:t>
      </w:r>
      <w:r w:rsidR="006C4875">
        <w:rPr>
          <w:rFonts w:ascii="Times New Roman" w:hAnsi="Times New Roman"/>
        </w:rPr>
        <w:t>и</w:t>
      </w:r>
      <w:r w:rsidR="005B56DD" w:rsidRPr="006C4875">
        <w:rPr>
          <w:rFonts w:ascii="Times New Roman" w:hAnsi="Times New Roman"/>
        </w:rPr>
        <w:t xml:space="preserve"> популяризацию </w:t>
      </w:r>
      <w:r w:rsidR="00AD7D1D" w:rsidRPr="006C4875">
        <w:rPr>
          <w:rFonts w:ascii="Times New Roman" w:hAnsi="Times New Roman"/>
        </w:rPr>
        <w:t>библиотеки</w:t>
      </w:r>
      <w:r w:rsidR="005A3DC3" w:rsidRPr="006C4875">
        <w:rPr>
          <w:rFonts w:ascii="Times New Roman" w:hAnsi="Times New Roman"/>
        </w:rPr>
        <w:t xml:space="preserve"> </w:t>
      </w:r>
      <w:r w:rsidR="005B56DD" w:rsidRPr="006C4875">
        <w:rPr>
          <w:rFonts w:ascii="Times New Roman" w:hAnsi="Times New Roman"/>
        </w:rPr>
        <w:t xml:space="preserve">в целом </w:t>
      </w:r>
      <w:r w:rsidR="00513B98" w:rsidRPr="00D92C44">
        <w:rPr>
          <w:rFonts w:ascii="Times New Roman" w:hAnsi="Times New Roman"/>
        </w:rPr>
        <w:t xml:space="preserve">индивидуальных или коллективных авторов </w:t>
      </w:r>
      <w:r w:rsidR="00D92C44" w:rsidRPr="00D92C44">
        <w:rPr>
          <w:rFonts w:ascii="Times New Roman" w:hAnsi="Times New Roman"/>
        </w:rPr>
        <w:t>включающие комплекс мероприятий за 20</w:t>
      </w:r>
      <w:r w:rsidR="00DC6E33">
        <w:rPr>
          <w:rFonts w:ascii="Times New Roman" w:hAnsi="Times New Roman"/>
        </w:rPr>
        <w:t>2</w:t>
      </w:r>
      <w:r w:rsidR="00955D81">
        <w:rPr>
          <w:rFonts w:ascii="Times New Roman" w:hAnsi="Times New Roman"/>
        </w:rPr>
        <w:t>2</w:t>
      </w:r>
      <w:r w:rsidR="00D92C44" w:rsidRPr="00D92C44">
        <w:rPr>
          <w:rFonts w:ascii="Times New Roman" w:hAnsi="Times New Roman"/>
        </w:rPr>
        <w:t>-202</w:t>
      </w:r>
      <w:r w:rsidR="00955D81">
        <w:rPr>
          <w:rFonts w:ascii="Times New Roman" w:hAnsi="Times New Roman"/>
        </w:rPr>
        <w:t>3</w:t>
      </w:r>
      <w:r w:rsidR="00D92C44" w:rsidRPr="00D92C44">
        <w:rPr>
          <w:rFonts w:ascii="Times New Roman" w:hAnsi="Times New Roman"/>
        </w:rPr>
        <w:t>годы</w:t>
      </w:r>
      <w:r w:rsidR="00261A07">
        <w:rPr>
          <w:rFonts w:ascii="Times New Roman" w:hAnsi="Times New Roman"/>
        </w:rPr>
        <w:t>.</w:t>
      </w:r>
    </w:p>
    <w:p w:rsidR="00513B98" w:rsidRPr="00D92C44" w:rsidRDefault="00D92C44" w:rsidP="00513B98">
      <w:pPr>
        <w:pStyle w:val="a7"/>
        <w:ind w:firstLine="720"/>
        <w:rPr>
          <w:b/>
          <w:szCs w:val="24"/>
        </w:rPr>
      </w:pPr>
      <w:r w:rsidRPr="00D92C44">
        <w:rPr>
          <w:b/>
          <w:szCs w:val="24"/>
        </w:rPr>
        <w:t>Работа в номинации</w:t>
      </w:r>
      <w:r w:rsidR="00513B98" w:rsidRPr="00D92C44">
        <w:rPr>
          <w:b/>
          <w:szCs w:val="24"/>
        </w:rPr>
        <w:t xml:space="preserve"> </w:t>
      </w:r>
      <w:r w:rsidR="00513B98" w:rsidRPr="00D92C44">
        <w:rPr>
          <w:szCs w:val="24"/>
        </w:rPr>
        <w:t>представляется по следующей схеме:</w:t>
      </w:r>
    </w:p>
    <w:p w:rsidR="00513B98" w:rsidRPr="00D92C44" w:rsidRDefault="00513B98" w:rsidP="00513B98">
      <w:pPr>
        <w:pStyle w:val="a7"/>
        <w:ind w:firstLine="720"/>
        <w:rPr>
          <w:szCs w:val="24"/>
        </w:rPr>
      </w:pPr>
      <w:r w:rsidRPr="00D92C44">
        <w:rPr>
          <w:b/>
          <w:szCs w:val="24"/>
        </w:rPr>
        <w:t xml:space="preserve">Титульный лист: </w:t>
      </w:r>
      <w:r w:rsidRPr="00D92C44">
        <w:rPr>
          <w:szCs w:val="24"/>
        </w:rPr>
        <w:t>юридическое наименование учреждения, название города</w:t>
      </w:r>
      <w:r w:rsidR="00DC6E33">
        <w:rPr>
          <w:szCs w:val="24"/>
        </w:rPr>
        <w:t>/округа</w:t>
      </w:r>
      <w:r w:rsidRPr="00D92C44">
        <w:rPr>
          <w:szCs w:val="24"/>
        </w:rPr>
        <w:t>/района, номинация,</w:t>
      </w:r>
      <w:r w:rsidRPr="00D92C44">
        <w:rPr>
          <w:b/>
          <w:szCs w:val="24"/>
        </w:rPr>
        <w:t xml:space="preserve"> </w:t>
      </w:r>
      <w:r w:rsidRPr="00D92C44">
        <w:rPr>
          <w:szCs w:val="24"/>
        </w:rPr>
        <w:t>название проекта, автор /авторы (ФИО, должность, место работы), год.</w:t>
      </w:r>
    </w:p>
    <w:p w:rsidR="00B203F0" w:rsidRDefault="00513B98" w:rsidP="00513B98">
      <w:pPr>
        <w:pStyle w:val="a7"/>
        <w:ind w:firstLine="720"/>
        <w:rPr>
          <w:szCs w:val="24"/>
        </w:rPr>
      </w:pPr>
      <w:r w:rsidRPr="00D92C44">
        <w:rPr>
          <w:b/>
          <w:szCs w:val="24"/>
        </w:rPr>
        <w:t xml:space="preserve">Текст </w:t>
      </w:r>
      <w:r w:rsidR="00216D19">
        <w:rPr>
          <w:b/>
          <w:szCs w:val="24"/>
        </w:rPr>
        <w:t xml:space="preserve">конкурсной </w:t>
      </w:r>
      <w:r w:rsidRPr="00D92C44">
        <w:rPr>
          <w:b/>
          <w:szCs w:val="24"/>
        </w:rPr>
        <w:t>работы:</w:t>
      </w:r>
      <w:r w:rsidRPr="00D92C44">
        <w:rPr>
          <w:szCs w:val="24"/>
        </w:rPr>
        <w:t xml:space="preserve"> </w:t>
      </w:r>
      <w:r w:rsidR="00A91681">
        <w:rPr>
          <w:szCs w:val="24"/>
        </w:rPr>
        <w:t xml:space="preserve">название, </w:t>
      </w:r>
      <w:r w:rsidR="003679B6">
        <w:rPr>
          <w:szCs w:val="24"/>
        </w:rPr>
        <w:t xml:space="preserve">цель и </w:t>
      </w:r>
      <w:r w:rsidR="00A91681">
        <w:rPr>
          <w:szCs w:val="24"/>
        </w:rPr>
        <w:t xml:space="preserve">задачи, </w:t>
      </w:r>
      <w:r w:rsidR="00B27CD2">
        <w:rPr>
          <w:szCs w:val="24"/>
        </w:rPr>
        <w:t>описать стратегию продвижения библиотеки</w:t>
      </w:r>
      <w:r w:rsidRPr="00D92C44">
        <w:rPr>
          <w:szCs w:val="24"/>
        </w:rPr>
        <w:t>,</w:t>
      </w:r>
      <w:r w:rsidR="00B27CD2">
        <w:rPr>
          <w:szCs w:val="24"/>
        </w:rPr>
        <w:t xml:space="preserve"> способы продвижения библиотеки в медиа пространстве, в том числе в социальных сетях, рассказать о </w:t>
      </w:r>
      <w:r w:rsidR="00A91681">
        <w:rPr>
          <w:szCs w:val="24"/>
        </w:rPr>
        <w:t>результат</w:t>
      </w:r>
      <w:r w:rsidR="003679B6">
        <w:rPr>
          <w:szCs w:val="24"/>
        </w:rPr>
        <w:t>ах</w:t>
      </w:r>
      <w:r w:rsidR="00A91681">
        <w:rPr>
          <w:szCs w:val="24"/>
        </w:rPr>
        <w:t xml:space="preserve"> </w:t>
      </w:r>
      <w:proofErr w:type="spellStart"/>
      <w:r w:rsidR="003679B6">
        <w:rPr>
          <w:szCs w:val="24"/>
        </w:rPr>
        <w:t>макетинговой</w:t>
      </w:r>
      <w:proofErr w:type="spellEnd"/>
      <w:r w:rsidR="003679B6">
        <w:rPr>
          <w:szCs w:val="24"/>
        </w:rPr>
        <w:t xml:space="preserve"> деятельности</w:t>
      </w:r>
      <w:r w:rsidR="00216D19">
        <w:rPr>
          <w:szCs w:val="24"/>
        </w:rPr>
        <w:t>.</w:t>
      </w:r>
    </w:p>
    <w:p w:rsidR="00513B98" w:rsidRDefault="00B203F0" w:rsidP="00B203F0">
      <w:pPr>
        <w:pStyle w:val="a7"/>
        <w:ind w:firstLine="720"/>
        <w:rPr>
          <w:szCs w:val="24"/>
        </w:rPr>
      </w:pPr>
      <w:r w:rsidRPr="00B203F0">
        <w:rPr>
          <w:b/>
          <w:szCs w:val="24"/>
        </w:rPr>
        <w:t>Приложения:</w:t>
      </w:r>
      <w:r>
        <w:rPr>
          <w:szCs w:val="24"/>
        </w:rPr>
        <w:t xml:space="preserve"> список публикаций в </w:t>
      </w:r>
      <w:r w:rsidR="00B27CD2">
        <w:rPr>
          <w:szCs w:val="24"/>
        </w:rPr>
        <w:t>СМИ</w:t>
      </w:r>
      <w:r>
        <w:rPr>
          <w:szCs w:val="24"/>
        </w:rPr>
        <w:t xml:space="preserve"> и несколько копий</w:t>
      </w:r>
      <w:r w:rsidR="00B27CD2">
        <w:rPr>
          <w:szCs w:val="24"/>
        </w:rPr>
        <w:t xml:space="preserve">, </w:t>
      </w:r>
      <w:r>
        <w:rPr>
          <w:szCs w:val="24"/>
        </w:rPr>
        <w:t xml:space="preserve">скриншоты публикаций в </w:t>
      </w:r>
      <w:r w:rsidR="00B27CD2">
        <w:rPr>
          <w:szCs w:val="24"/>
        </w:rPr>
        <w:t>социальных сетях и других Интернет-ресурсах</w:t>
      </w:r>
      <w:r>
        <w:rPr>
          <w:szCs w:val="24"/>
        </w:rPr>
        <w:t xml:space="preserve"> с указанием ссылок</w:t>
      </w:r>
      <w:r w:rsidR="00B27CD2">
        <w:rPr>
          <w:szCs w:val="24"/>
        </w:rPr>
        <w:t>, отзывы пользователей и участников проектов, мероприятий, акций</w:t>
      </w:r>
      <w:r>
        <w:rPr>
          <w:szCs w:val="24"/>
        </w:rPr>
        <w:t>, рекламные материалы</w:t>
      </w:r>
      <w:r w:rsidR="00513B98" w:rsidRPr="00D92C44">
        <w:rPr>
          <w:szCs w:val="24"/>
        </w:rPr>
        <w:t xml:space="preserve"> и т.д.</w:t>
      </w:r>
    </w:p>
    <w:p w:rsidR="00216D19" w:rsidRPr="00216D19" w:rsidRDefault="00216D19" w:rsidP="00216D19">
      <w:pPr>
        <w:pStyle w:val="a7"/>
        <w:ind w:firstLine="720"/>
        <w:rPr>
          <w:szCs w:val="24"/>
        </w:rPr>
      </w:pPr>
      <w:r>
        <w:rPr>
          <w:b/>
          <w:szCs w:val="24"/>
        </w:rPr>
        <w:t xml:space="preserve">Визуальный ряд: </w:t>
      </w:r>
      <w:r w:rsidRPr="00B203F0">
        <w:rPr>
          <w:szCs w:val="24"/>
        </w:rPr>
        <w:t>электронная презентация до 10 слайдов и текст презентации.</w:t>
      </w:r>
    </w:p>
    <w:p w:rsidR="00513B98" w:rsidRPr="00D92C44" w:rsidRDefault="00513B98" w:rsidP="00513B98">
      <w:pPr>
        <w:ind w:firstLine="720"/>
        <w:jc w:val="both"/>
        <w:rPr>
          <w:b/>
        </w:rPr>
      </w:pPr>
      <w:r w:rsidRPr="00D92C44">
        <w:rPr>
          <w:b/>
        </w:rPr>
        <w:t>Критерии оценки:</w:t>
      </w:r>
    </w:p>
    <w:p w:rsidR="00513B98" w:rsidRPr="00D92C44" w:rsidRDefault="007E6819" w:rsidP="00513B98">
      <w:pPr>
        <w:pStyle w:val="a9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точность, качество и достоверность информации</w:t>
      </w:r>
      <w:r w:rsidR="00513B98" w:rsidRPr="00D92C44">
        <w:rPr>
          <w:rFonts w:ascii="Times New Roman" w:hAnsi="Times New Roman"/>
        </w:rPr>
        <w:t>;</w:t>
      </w:r>
    </w:p>
    <w:p w:rsidR="00513B98" w:rsidRPr="00D92C44" w:rsidRDefault="00513B98" w:rsidP="00513B98">
      <w:pPr>
        <w:pStyle w:val="a9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</w:rPr>
      </w:pPr>
      <w:r w:rsidRPr="00D92C44">
        <w:rPr>
          <w:rFonts w:ascii="Times New Roman" w:hAnsi="Times New Roman"/>
        </w:rPr>
        <w:t>соответствие заявленн</w:t>
      </w:r>
      <w:r w:rsidR="007E6819">
        <w:rPr>
          <w:rFonts w:ascii="Times New Roman" w:hAnsi="Times New Roman"/>
        </w:rPr>
        <w:t>ого материала потребностям библиотеки</w:t>
      </w:r>
      <w:r w:rsidRPr="00D92C44">
        <w:rPr>
          <w:rFonts w:ascii="Times New Roman" w:hAnsi="Times New Roman"/>
        </w:rPr>
        <w:t>;</w:t>
      </w:r>
    </w:p>
    <w:p w:rsidR="00216D19" w:rsidRPr="00216D19" w:rsidRDefault="00216D19" w:rsidP="00216D19">
      <w:pPr>
        <w:pStyle w:val="a9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креативная составляющая материала и конкурсной работы;</w:t>
      </w:r>
    </w:p>
    <w:p w:rsidR="00513B98" w:rsidRPr="00D92C44" w:rsidRDefault="00513B98" w:rsidP="003679B6">
      <w:pPr>
        <w:pStyle w:val="a9"/>
        <w:numPr>
          <w:ilvl w:val="0"/>
          <w:numId w:val="6"/>
        </w:numPr>
        <w:spacing w:before="0" w:beforeAutospacing="0" w:after="0" w:afterAutospacing="0"/>
        <w:ind w:left="1418" w:hanging="709"/>
        <w:jc w:val="both"/>
        <w:rPr>
          <w:rFonts w:ascii="Times New Roman" w:hAnsi="Times New Roman"/>
        </w:rPr>
      </w:pPr>
      <w:r w:rsidRPr="00D92C44">
        <w:rPr>
          <w:rFonts w:ascii="Times New Roman" w:hAnsi="Times New Roman"/>
        </w:rPr>
        <w:t>соответствие ГОСТам</w:t>
      </w:r>
      <w:r w:rsidR="00B203F0">
        <w:rPr>
          <w:rFonts w:ascii="Times New Roman" w:hAnsi="Times New Roman"/>
        </w:rPr>
        <w:t xml:space="preserve"> (презентация, список публикаций</w:t>
      </w:r>
      <w:r w:rsidR="003679B6">
        <w:rPr>
          <w:rFonts w:ascii="Times New Roman" w:hAnsi="Times New Roman"/>
        </w:rPr>
        <w:t>, издательская продукция</w:t>
      </w:r>
      <w:r w:rsidR="00B203F0">
        <w:rPr>
          <w:rFonts w:ascii="Times New Roman" w:hAnsi="Times New Roman"/>
        </w:rPr>
        <w:t>)</w:t>
      </w:r>
      <w:r w:rsidR="003679B6">
        <w:rPr>
          <w:rFonts w:ascii="Times New Roman" w:hAnsi="Times New Roman"/>
        </w:rPr>
        <w:t>;</w:t>
      </w:r>
    </w:p>
    <w:p w:rsidR="00513B98" w:rsidRPr="00D92C44" w:rsidRDefault="00513B98" w:rsidP="00513B98">
      <w:pPr>
        <w:pStyle w:val="a9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</w:rPr>
      </w:pPr>
      <w:r w:rsidRPr="00D92C44">
        <w:rPr>
          <w:rFonts w:ascii="Times New Roman" w:hAnsi="Times New Roman"/>
        </w:rPr>
        <w:t>эстетика оформления работы и презентационного материала;</w:t>
      </w:r>
    </w:p>
    <w:p w:rsidR="00513B98" w:rsidRPr="00D92C44" w:rsidRDefault="00513B98" w:rsidP="00513B98">
      <w:pPr>
        <w:pStyle w:val="a9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</w:rPr>
      </w:pPr>
      <w:r w:rsidRPr="00D92C44">
        <w:rPr>
          <w:rFonts w:ascii="Times New Roman" w:hAnsi="Times New Roman"/>
        </w:rPr>
        <w:t>возможность трансляции полученного опыта.</w:t>
      </w:r>
    </w:p>
    <w:p w:rsidR="00513B98" w:rsidRPr="00D92C44" w:rsidRDefault="00513B98" w:rsidP="00513B98">
      <w:pPr>
        <w:pStyle w:val="a9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13B98" w:rsidRPr="00DC6E33" w:rsidRDefault="00513B98" w:rsidP="00513B98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hd w:val="clear" w:color="auto" w:fill="FFFFFF"/>
        </w:rPr>
      </w:pPr>
      <w:r w:rsidRPr="00DC6E33">
        <w:rPr>
          <w:rFonts w:ascii="Times New Roman" w:hAnsi="Times New Roman"/>
          <w:b/>
          <w:i/>
        </w:rPr>
        <w:t xml:space="preserve">Номинация </w:t>
      </w:r>
      <w:r w:rsidR="00216D19" w:rsidRPr="00DC6E33">
        <w:rPr>
          <w:rFonts w:ascii="Times New Roman" w:hAnsi="Times New Roman"/>
          <w:b/>
          <w:i/>
          <w:shd w:val="clear" w:color="auto" w:fill="FFFFFF"/>
        </w:rPr>
        <w:t>«Методическая служба – формула успеха»</w:t>
      </w:r>
    </w:p>
    <w:p w:rsidR="0042567C" w:rsidRDefault="00513B98" w:rsidP="006C057F">
      <w:pPr>
        <w:pStyle w:val="a7"/>
        <w:ind w:firstLine="720"/>
      </w:pPr>
      <w:r w:rsidRPr="00695832">
        <w:t xml:space="preserve">В номинации </w:t>
      </w:r>
      <w:r w:rsidR="006C057F">
        <w:t xml:space="preserve">индивидуальные или коллективные авторы </w:t>
      </w:r>
      <w:r w:rsidR="00187221">
        <w:t>представл</w:t>
      </w:r>
      <w:r w:rsidR="006C057F">
        <w:t>яют</w:t>
      </w:r>
      <w:r w:rsidR="00187221">
        <w:t xml:space="preserve"> </w:t>
      </w:r>
      <w:r w:rsidR="0042567C">
        <w:t>организацию методического обеспечения в учреждении, опыт одного или нескольких направлений методической работы, практи</w:t>
      </w:r>
      <w:r w:rsidR="00D350F9">
        <w:t xml:space="preserve">ку методического сопровождения </w:t>
      </w:r>
      <w:r w:rsidR="0042567C">
        <w:t>за 20</w:t>
      </w:r>
      <w:r w:rsidR="00955D81">
        <w:t>20</w:t>
      </w:r>
      <w:r w:rsidR="0042567C">
        <w:t>-202</w:t>
      </w:r>
      <w:r w:rsidR="00955D81">
        <w:t>2</w:t>
      </w:r>
      <w:r w:rsidR="0042567C">
        <w:t xml:space="preserve"> годы.</w:t>
      </w:r>
    </w:p>
    <w:p w:rsidR="00513B98" w:rsidRPr="00695832" w:rsidRDefault="00513B98" w:rsidP="00513B98">
      <w:pPr>
        <w:pStyle w:val="a7"/>
        <w:ind w:firstLine="709"/>
        <w:rPr>
          <w:szCs w:val="24"/>
        </w:rPr>
      </w:pPr>
      <w:r w:rsidRPr="00695832">
        <w:rPr>
          <w:b/>
          <w:szCs w:val="24"/>
        </w:rPr>
        <w:t xml:space="preserve">Работа в номинации </w:t>
      </w:r>
      <w:r w:rsidRPr="00695832">
        <w:rPr>
          <w:szCs w:val="24"/>
        </w:rPr>
        <w:t>представляется по следующей схеме:</w:t>
      </w:r>
    </w:p>
    <w:p w:rsidR="00513B98" w:rsidRDefault="00513B98" w:rsidP="00513B98">
      <w:pPr>
        <w:pStyle w:val="a7"/>
        <w:ind w:firstLine="709"/>
        <w:rPr>
          <w:szCs w:val="24"/>
        </w:rPr>
      </w:pPr>
      <w:r w:rsidRPr="00695832">
        <w:rPr>
          <w:b/>
          <w:szCs w:val="24"/>
        </w:rPr>
        <w:t xml:space="preserve">Титульный лист: </w:t>
      </w:r>
      <w:r w:rsidRPr="00695832">
        <w:rPr>
          <w:szCs w:val="24"/>
        </w:rPr>
        <w:t>юридическое</w:t>
      </w:r>
      <w:r>
        <w:rPr>
          <w:szCs w:val="24"/>
        </w:rPr>
        <w:t xml:space="preserve"> наименование учреждения, название города</w:t>
      </w:r>
      <w:r w:rsidR="00DC6E33">
        <w:rPr>
          <w:szCs w:val="24"/>
        </w:rPr>
        <w:t>/округа</w:t>
      </w:r>
      <w:r>
        <w:rPr>
          <w:szCs w:val="24"/>
        </w:rPr>
        <w:t>/района, номинация,</w:t>
      </w:r>
      <w:r>
        <w:rPr>
          <w:b/>
          <w:szCs w:val="24"/>
        </w:rPr>
        <w:t xml:space="preserve"> </w:t>
      </w:r>
      <w:r>
        <w:rPr>
          <w:szCs w:val="24"/>
        </w:rPr>
        <w:t xml:space="preserve">название </w:t>
      </w:r>
      <w:r w:rsidR="00B63D26">
        <w:rPr>
          <w:szCs w:val="24"/>
        </w:rPr>
        <w:t>конкурсной работы</w:t>
      </w:r>
      <w:r>
        <w:rPr>
          <w:szCs w:val="24"/>
        </w:rPr>
        <w:t>, автор /авторы (ФИО, должность, место работы), год.</w:t>
      </w:r>
    </w:p>
    <w:p w:rsidR="00513B98" w:rsidRDefault="00513B98" w:rsidP="00D350F9">
      <w:pPr>
        <w:pStyle w:val="a7"/>
        <w:ind w:firstLine="709"/>
        <w:rPr>
          <w:szCs w:val="24"/>
        </w:rPr>
      </w:pPr>
      <w:r>
        <w:rPr>
          <w:b/>
          <w:szCs w:val="24"/>
        </w:rPr>
        <w:t>Текст работы:</w:t>
      </w:r>
      <w:r w:rsidR="00D350F9">
        <w:rPr>
          <w:szCs w:val="24"/>
        </w:rPr>
        <w:t xml:space="preserve"> </w:t>
      </w:r>
      <w:r w:rsidR="0041775C">
        <w:rPr>
          <w:szCs w:val="24"/>
        </w:rPr>
        <w:t xml:space="preserve">характеристика методического обеспечения, </w:t>
      </w:r>
      <w:r w:rsidR="004D4BCB">
        <w:rPr>
          <w:szCs w:val="24"/>
        </w:rPr>
        <w:t>опыт работы</w:t>
      </w:r>
      <w:r w:rsidR="0041775C">
        <w:rPr>
          <w:szCs w:val="24"/>
        </w:rPr>
        <w:t xml:space="preserve"> по методическим направлениям, их</w:t>
      </w:r>
      <w:r w:rsidR="004D4BCB">
        <w:rPr>
          <w:szCs w:val="24"/>
        </w:rPr>
        <w:t xml:space="preserve"> </w:t>
      </w:r>
      <w:r>
        <w:rPr>
          <w:szCs w:val="24"/>
        </w:rPr>
        <w:t>цел</w:t>
      </w:r>
      <w:r w:rsidR="004D4BCB">
        <w:rPr>
          <w:szCs w:val="24"/>
        </w:rPr>
        <w:t>и и задачи</w:t>
      </w:r>
      <w:r>
        <w:rPr>
          <w:szCs w:val="24"/>
        </w:rPr>
        <w:t xml:space="preserve">, </w:t>
      </w:r>
      <w:r w:rsidR="0041775C">
        <w:rPr>
          <w:szCs w:val="24"/>
        </w:rPr>
        <w:t>ф</w:t>
      </w:r>
      <w:r>
        <w:rPr>
          <w:szCs w:val="24"/>
        </w:rPr>
        <w:t>ор</w:t>
      </w:r>
      <w:r w:rsidR="001F6602">
        <w:rPr>
          <w:szCs w:val="24"/>
        </w:rPr>
        <w:t>мы и методы</w:t>
      </w:r>
      <w:r w:rsidR="001804BD">
        <w:rPr>
          <w:szCs w:val="24"/>
        </w:rPr>
        <w:t>,</w:t>
      </w:r>
      <w:r w:rsidR="001F6602">
        <w:rPr>
          <w:szCs w:val="24"/>
        </w:rPr>
        <w:t xml:space="preserve"> </w:t>
      </w:r>
      <w:r w:rsidR="0041775C">
        <w:rPr>
          <w:szCs w:val="24"/>
        </w:rPr>
        <w:t xml:space="preserve">используемые при </w:t>
      </w:r>
      <w:r w:rsidR="001F6602">
        <w:rPr>
          <w:szCs w:val="24"/>
        </w:rPr>
        <w:t>реализации</w:t>
      </w:r>
      <w:r>
        <w:rPr>
          <w:szCs w:val="24"/>
        </w:rPr>
        <w:t>,</w:t>
      </w:r>
      <w:r w:rsidR="004D4BCB">
        <w:rPr>
          <w:szCs w:val="24"/>
        </w:rPr>
        <w:t xml:space="preserve"> результаты</w:t>
      </w:r>
      <w:r w:rsidR="00B320E1">
        <w:rPr>
          <w:szCs w:val="24"/>
        </w:rPr>
        <w:t xml:space="preserve"> деятельности, описа</w:t>
      </w:r>
      <w:r w:rsidR="00D4549E">
        <w:rPr>
          <w:szCs w:val="24"/>
        </w:rPr>
        <w:t>ние</w:t>
      </w:r>
      <w:r w:rsidR="00B320E1">
        <w:rPr>
          <w:szCs w:val="24"/>
        </w:rPr>
        <w:t xml:space="preserve"> </w:t>
      </w:r>
      <w:r w:rsidR="00B127A5">
        <w:rPr>
          <w:szCs w:val="24"/>
        </w:rPr>
        <w:t>методическо</w:t>
      </w:r>
      <w:r w:rsidR="00D4549E">
        <w:rPr>
          <w:szCs w:val="24"/>
        </w:rPr>
        <w:t>го</w:t>
      </w:r>
      <w:r w:rsidR="00B127A5">
        <w:rPr>
          <w:szCs w:val="24"/>
        </w:rPr>
        <w:t xml:space="preserve"> сопровождения </w:t>
      </w:r>
      <w:r w:rsidR="00B320E1">
        <w:rPr>
          <w:szCs w:val="24"/>
        </w:rPr>
        <w:t>инновационных проектов</w:t>
      </w:r>
      <w:r w:rsidR="00D4549E">
        <w:rPr>
          <w:szCs w:val="24"/>
        </w:rPr>
        <w:t>, программ</w:t>
      </w:r>
      <w:r w:rsidR="00B320E1">
        <w:rPr>
          <w:szCs w:val="24"/>
        </w:rPr>
        <w:t xml:space="preserve"> </w:t>
      </w:r>
      <w:r w:rsidR="00B127A5">
        <w:rPr>
          <w:szCs w:val="24"/>
        </w:rPr>
        <w:t>в библиотеках Кузбасса.</w:t>
      </w:r>
    </w:p>
    <w:p w:rsidR="00513B98" w:rsidRDefault="00513B98" w:rsidP="00513B98">
      <w:pPr>
        <w:pStyle w:val="a7"/>
        <w:ind w:firstLine="709"/>
        <w:rPr>
          <w:szCs w:val="24"/>
        </w:rPr>
      </w:pPr>
      <w:r>
        <w:rPr>
          <w:b/>
          <w:szCs w:val="24"/>
        </w:rPr>
        <w:t>Приложения</w:t>
      </w:r>
      <w:r>
        <w:rPr>
          <w:szCs w:val="24"/>
        </w:rPr>
        <w:t xml:space="preserve">: </w:t>
      </w:r>
      <w:r w:rsidR="0041775C">
        <w:rPr>
          <w:szCs w:val="24"/>
        </w:rPr>
        <w:t xml:space="preserve">документы, </w:t>
      </w:r>
      <w:r w:rsidR="0041775C" w:rsidRPr="007227C4">
        <w:rPr>
          <w:szCs w:val="24"/>
        </w:rPr>
        <w:t>материал</w:t>
      </w:r>
      <w:r w:rsidR="0041775C">
        <w:rPr>
          <w:szCs w:val="24"/>
        </w:rPr>
        <w:t>ы (методические разработки, результаты исследований и т.д.),</w:t>
      </w:r>
      <w:r w:rsidR="0041775C" w:rsidRPr="007227C4">
        <w:rPr>
          <w:b/>
        </w:rPr>
        <w:t xml:space="preserve"> </w:t>
      </w:r>
      <w:r w:rsidR="0041775C" w:rsidRPr="007227C4">
        <w:t>фото-, аудио- и видеоматериалы</w:t>
      </w:r>
      <w:r>
        <w:rPr>
          <w:szCs w:val="24"/>
        </w:rPr>
        <w:t xml:space="preserve"> и т.</w:t>
      </w:r>
      <w:r w:rsidR="001B0896">
        <w:rPr>
          <w:szCs w:val="24"/>
        </w:rPr>
        <w:t>д</w:t>
      </w:r>
      <w:r>
        <w:rPr>
          <w:szCs w:val="24"/>
        </w:rPr>
        <w:t>.</w:t>
      </w:r>
    </w:p>
    <w:p w:rsidR="001E7D2F" w:rsidRPr="00216D19" w:rsidRDefault="001E7D2F" w:rsidP="001E7D2F">
      <w:pPr>
        <w:pStyle w:val="a7"/>
        <w:ind w:firstLine="720"/>
        <w:rPr>
          <w:szCs w:val="24"/>
        </w:rPr>
      </w:pPr>
      <w:r>
        <w:rPr>
          <w:b/>
          <w:szCs w:val="24"/>
        </w:rPr>
        <w:t xml:space="preserve">Визуальный ряд: </w:t>
      </w:r>
      <w:r w:rsidRPr="00B203F0">
        <w:rPr>
          <w:szCs w:val="24"/>
        </w:rPr>
        <w:t>электронная презентация до 10 слайдов и текст презентации.</w:t>
      </w:r>
    </w:p>
    <w:p w:rsidR="00513B98" w:rsidRDefault="00513B98" w:rsidP="00513B98">
      <w:pPr>
        <w:ind w:firstLine="720"/>
        <w:rPr>
          <w:b/>
        </w:rPr>
      </w:pPr>
      <w:r>
        <w:rPr>
          <w:b/>
        </w:rPr>
        <w:t>Критерии оценки:</w:t>
      </w:r>
    </w:p>
    <w:p w:rsidR="00B127A5" w:rsidRPr="0007159C" w:rsidRDefault="00B127A5" w:rsidP="00B127A5">
      <w:pPr>
        <w:numPr>
          <w:ilvl w:val="0"/>
          <w:numId w:val="10"/>
        </w:numPr>
        <w:tabs>
          <w:tab w:val="left" w:pos="180"/>
        </w:tabs>
        <w:jc w:val="both"/>
      </w:pPr>
      <w:r w:rsidRPr="0007159C">
        <w:t>актуальность и оригинальность ра</w:t>
      </w:r>
      <w:r w:rsidR="00B320E1">
        <w:t>боты</w:t>
      </w:r>
      <w:r w:rsidRPr="0007159C">
        <w:t>;</w:t>
      </w:r>
    </w:p>
    <w:p w:rsidR="001B0896" w:rsidRPr="00B320E1" w:rsidRDefault="00B127A5" w:rsidP="00B320E1">
      <w:pPr>
        <w:numPr>
          <w:ilvl w:val="0"/>
          <w:numId w:val="10"/>
        </w:numPr>
        <w:tabs>
          <w:tab w:val="left" w:pos="180"/>
        </w:tabs>
        <w:jc w:val="both"/>
      </w:pPr>
      <w:r w:rsidRPr="0007159C">
        <w:t>доступность в реализации на практике;</w:t>
      </w:r>
    </w:p>
    <w:p w:rsidR="00513B98" w:rsidRPr="001B0896" w:rsidRDefault="001B0896" w:rsidP="001B0896">
      <w:pPr>
        <w:numPr>
          <w:ilvl w:val="0"/>
          <w:numId w:val="10"/>
        </w:numPr>
        <w:ind w:left="1077" w:hanging="357"/>
      </w:pPr>
      <w:r>
        <w:t>стиль изложения: доступность, наглядность, логичность;</w:t>
      </w:r>
    </w:p>
    <w:p w:rsidR="00513B98" w:rsidRPr="00BB2A20" w:rsidRDefault="00513B98" w:rsidP="00513B98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AD5ABB">
        <w:rPr>
          <w:rFonts w:ascii="Times New Roman" w:hAnsi="Times New Roman"/>
        </w:rPr>
        <w:t>грамотность и стилистика языка;</w:t>
      </w:r>
      <w:r w:rsidR="001B0896">
        <w:rPr>
          <w:rFonts w:ascii="Times New Roman" w:hAnsi="Times New Roman"/>
        </w:rPr>
        <w:t xml:space="preserve"> </w:t>
      </w:r>
    </w:p>
    <w:p w:rsidR="00513B98" w:rsidRDefault="00513B98" w:rsidP="001B0896">
      <w:pPr>
        <w:pStyle w:val="a9"/>
        <w:numPr>
          <w:ilvl w:val="0"/>
          <w:numId w:val="10"/>
        </w:numPr>
        <w:spacing w:before="0" w:beforeAutospacing="0" w:after="0" w:afterAutospacing="0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эстетика оформления работы и презентационного материала</w:t>
      </w:r>
      <w:r w:rsidR="001B0896">
        <w:rPr>
          <w:rFonts w:ascii="Times New Roman" w:hAnsi="Times New Roman"/>
        </w:rPr>
        <w:t>.</w:t>
      </w:r>
    </w:p>
    <w:p w:rsidR="0028401F" w:rsidRDefault="0028401F" w:rsidP="0028401F">
      <w:pPr>
        <w:shd w:val="clear" w:color="auto" w:fill="FFFFFF"/>
        <w:spacing w:after="120"/>
        <w:rPr>
          <w:rFonts w:ascii="Arial Unicode MS" w:eastAsia="Arial Unicode MS" w:hAnsi="Arial Unicode MS"/>
          <w:color w:val="000000"/>
          <w:sz w:val="27"/>
          <w:szCs w:val="27"/>
          <w:shd w:val="clear" w:color="auto" w:fill="F7F7F7"/>
        </w:rPr>
      </w:pPr>
    </w:p>
    <w:p w:rsidR="00ED65A0" w:rsidRPr="00DC6E33" w:rsidRDefault="00513B98" w:rsidP="00ED65A0">
      <w:pPr>
        <w:pStyle w:val="a6"/>
        <w:shd w:val="clear" w:color="auto" w:fill="FFFFFF"/>
        <w:ind w:left="57" w:firstLine="720"/>
        <w:rPr>
          <w:rStyle w:val="ab"/>
          <w:b/>
          <w:sz w:val="24"/>
          <w:shd w:val="clear" w:color="auto" w:fill="FFFFFF"/>
        </w:rPr>
      </w:pPr>
      <w:r w:rsidRPr="00DC6E33">
        <w:rPr>
          <w:b/>
          <w:i/>
          <w:sz w:val="24"/>
        </w:rPr>
        <w:t>Номинация «</w:t>
      </w:r>
      <w:r w:rsidR="00DE6284" w:rsidRPr="00DC6E33">
        <w:rPr>
          <w:b/>
          <w:i/>
          <w:sz w:val="24"/>
        </w:rPr>
        <w:t>Золотая полка</w:t>
      </w:r>
      <w:r w:rsidRPr="00DC6E33">
        <w:rPr>
          <w:b/>
          <w:i/>
          <w:sz w:val="24"/>
        </w:rPr>
        <w:t>»</w:t>
      </w:r>
    </w:p>
    <w:p w:rsidR="00513B98" w:rsidRPr="00ED65A0" w:rsidRDefault="00513B98" w:rsidP="00ED65A0">
      <w:pPr>
        <w:pStyle w:val="a6"/>
        <w:shd w:val="clear" w:color="auto" w:fill="FFFFFF"/>
        <w:ind w:left="57" w:firstLine="720"/>
        <w:rPr>
          <w:sz w:val="24"/>
        </w:rPr>
      </w:pPr>
      <w:r w:rsidRPr="00ED65A0">
        <w:rPr>
          <w:sz w:val="24"/>
        </w:rPr>
        <w:t xml:space="preserve">В номинации может быть представлен проект, </w:t>
      </w:r>
      <w:r w:rsidR="00DE6284" w:rsidRPr="00ED65A0">
        <w:rPr>
          <w:sz w:val="24"/>
        </w:rPr>
        <w:t>и</w:t>
      </w:r>
      <w:r w:rsidR="00D030B4" w:rsidRPr="00ED65A0">
        <w:rPr>
          <w:sz w:val="24"/>
        </w:rPr>
        <w:t>нформационный продукт</w:t>
      </w:r>
      <w:r w:rsidRPr="00ED65A0">
        <w:rPr>
          <w:sz w:val="24"/>
        </w:rPr>
        <w:t>, комплексн</w:t>
      </w:r>
      <w:r w:rsidR="00D030B4" w:rsidRPr="00ED65A0">
        <w:rPr>
          <w:sz w:val="24"/>
        </w:rPr>
        <w:t>ое мероприятие</w:t>
      </w:r>
      <w:r w:rsidR="004E1B99" w:rsidRPr="00ED65A0">
        <w:rPr>
          <w:sz w:val="24"/>
        </w:rPr>
        <w:t xml:space="preserve"> и т.д.</w:t>
      </w:r>
      <w:r w:rsidRPr="00ED65A0">
        <w:rPr>
          <w:sz w:val="24"/>
        </w:rPr>
        <w:t xml:space="preserve"> включающее различные формы работы с </w:t>
      </w:r>
      <w:r w:rsidR="00B320E1" w:rsidRPr="00ED65A0">
        <w:rPr>
          <w:sz w:val="24"/>
        </w:rPr>
        <w:t xml:space="preserve">фондом библиотек, </w:t>
      </w:r>
      <w:r w:rsidR="004E1B99" w:rsidRPr="00ED65A0">
        <w:rPr>
          <w:sz w:val="24"/>
        </w:rPr>
        <w:t xml:space="preserve">направленные на его популяризацию, </w:t>
      </w:r>
      <w:r w:rsidR="00E264ED" w:rsidRPr="00ED65A0">
        <w:rPr>
          <w:sz w:val="24"/>
        </w:rPr>
        <w:t xml:space="preserve">раскрытие, </w:t>
      </w:r>
      <w:r w:rsidR="004E1B99" w:rsidRPr="00ED65A0">
        <w:rPr>
          <w:sz w:val="24"/>
        </w:rPr>
        <w:t>продвижение и использование.</w:t>
      </w:r>
    </w:p>
    <w:p w:rsidR="00513B98" w:rsidRPr="00ED65A0" w:rsidRDefault="00513B98" w:rsidP="00ED65A0">
      <w:pPr>
        <w:ind w:left="57" w:firstLine="709"/>
        <w:jc w:val="both"/>
        <w:rPr>
          <w:b/>
        </w:rPr>
      </w:pPr>
      <w:r w:rsidRPr="00ED65A0">
        <w:rPr>
          <w:b/>
        </w:rPr>
        <w:t>Работа в номинации</w:t>
      </w:r>
      <w:r w:rsidR="00DC6E33">
        <w:rPr>
          <w:b/>
          <w:color w:val="FF0000"/>
        </w:rPr>
        <w:t xml:space="preserve"> </w:t>
      </w:r>
      <w:r w:rsidRPr="00ED65A0">
        <w:t>представляется по следующей схеме:</w:t>
      </w:r>
    </w:p>
    <w:p w:rsidR="00513B98" w:rsidRPr="00ED65A0" w:rsidRDefault="00513B98" w:rsidP="00ED65A0">
      <w:pPr>
        <w:pStyle w:val="a7"/>
        <w:ind w:left="57" w:firstLine="720"/>
        <w:rPr>
          <w:szCs w:val="24"/>
        </w:rPr>
      </w:pPr>
      <w:r w:rsidRPr="00ED65A0">
        <w:rPr>
          <w:b/>
          <w:szCs w:val="24"/>
        </w:rPr>
        <w:t xml:space="preserve">Титульный лист: </w:t>
      </w:r>
      <w:r w:rsidRPr="00ED65A0">
        <w:rPr>
          <w:szCs w:val="24"/>
        </w:rPr>
        <w:t>юридическое наименование учреждения, название города</w:t>
      </w:r>
      <w:r w:rsidR="00DC6E33">
        <w:rPr>
          <w:szCs w:val="24"/>
        </w:rPr>
        <w:t>/округа</w:t>
      </w:r>
      <w:r w:rsidRPr="00ED65A0">
        <w:rPr>
          <w:szCs w:val="24"/>
        </w:rPr>
        <w:t>/района, номинация,</w:t>
      </w:r>
      <w:r w:rsidRPr="00ED65A0">
        <w:rPr>
          <w:b/>
          <w:szCs w:val="24"/>
        </w:rPr>
        <w:t xml:space="preserve"> </w:t>
      </w:r>
      <w:r w:rsidRPr="00ED65A0">
        <w:rPr>
          <w:szCs w:val="24"/>
        </w:rPr>
        <w:t>название проекта, автор /авторы (ФИО, должность, место работы), год.</w:t>
      </w:r>
    </w:p>
    <w:p w:rsidR="00513B98" w:rsidRPr="00ED65A0" w:rsidRDefault="00513B98" w:rsidP="00ED65A0">
      <w:pPr>
        <w:pStyle w:val="a7"/>
        <w:ind w:left="57" w:firstLine="720"/>
        <w:rPr>
          <w:b/>
          <w:szCs w:val="24"/>
        </w:rPr>
      </w:pPr>
      <w:r w:rsidRPr="00ED65A0">
        <w:rPr>
          <w:b/>
          <w:szCs w:val="24"/>
        </w:rPr>
        <w:t>Текст работы:</w:t>
      </w:r>
      <w:r w:rsidRPr="00ED65A0">
        <w:rPr>
          <w:szCs w:val="24"/>
        </w:rPr>
        <w:t xml:space="preserve"> </w:t>
      </w:r>
      <w:r w:rsidR="006D7533" w:rsidRPr="00ED65A0">
        <w:rPr>
          <w:szCs w:val="24"/>
        </w:rPr>
        <w:t>представление фонда биб</w:t>
      </w:r>
      <w:r w:rsidR="00E264ED" w:rsidRPr="00ED65A0">
        <w:rPr>
          <w:szCs w:val="24"/>
        </w:rPr>
        <w:t>лиотеки и</w:t>
      </w:r>
      <w:r w:rsidR="006D7533" w:rsidRPr="00ED65A0">
        <w:rPr>
          <w:szCs w:val="24"/>
        </w:rPr>
        <w:t xml:space="preserve"> его организации</w:t>
      </w:r>
      <w:r w:rsidRPr="00ED65A0">
        <w:rPr>
          <w:szCs w:val="24"/>
        </w:rPr>
        <w:t>, краткая характеристика</w:t>
      </w:r>
      <w:r w:rsidR="006D7533" w:rsidRPr="00ED65A0">
        <w:rPr>
          <w:szCs w:val="24"/>
        </w:rPr>
        <w:t xml:space="preserve"> </w:t>
      </w:r>
      <w:r w:rsidR="00E264ED" w:rsidRPr="00ED65A0">
        <w:rPr>
          <w:szCs w:val="24"/>
        </w:rPr>
        <w:t xml:space="preserve">проекта, информационного продукта, комплексного мероприятия, </w:t>
      </w:r>
      <w:r w:rsidRPr="00ED65A0">
        <w:rPr>
          <w:szCs w:val="24"/>
        </w:rPr>
        <w:t xml:space="preserve">сроки реализации, исполнители, </w:t>
      </w:r>
      <w:r w:rsidR="004E1B99" w:rsidRPr="00ED65A0">
        <w:rPr>
          <w:szCs w:val="24"/>
        </w:rPr>
        <w:t>описании опыта</w:t>
      </w:r>
      <w:r w:rsidR="00E264ED" w:rsidRPr="00ED65A0">
        <w:rPr>
          <w:szCs w:val="24"/>
        </w:rPr>
        <w:t xml:space="preserve">, в том числе и на интернет-площадках, </w:t>
      </w:r>
      <w:r w:rsidRPr="00ED65A0">
        <w:rPr>
          <w:szCs w:val="24"/>
        </w:rPr>
        <w:t>достигнутые результаты и др.</w:t>
      </w:r>
      <w:r w:rsidRPr="00ED65A0">
        <w:rPr>
          <w:b/>
          <w:szCs w:val="24"/>
        </w:rPr>
        <w:t xml:space="preserve"> </w:t>
      </w:r>
    </w:p>
    <w:p w:rsidR="00513B98" w:rsidRPr="00ED65A0" w:rsidRDefault="00513B98" w:rsidP="00ED65A0">
      <w:pPr>
        <w:pStyle w:val="a7"/>
        <w:ind w:left="57" w:firstLine="720"/>
        <w:rPr>
          <w:szCs w:val="24"/>
        </w:rPr>
      </w:pPr>
      <w:r w:rsidRPr="00ED65A0">
        <w:rPr>
          <w:b/>
          <w:szCs w:val="24"/>
        </w:rPr>
        <w:t xml:space="preserve">Приложения: </w:t>
      </w:r>
      <w:r w:rsidRPr="00ED65A0">
        <w:rPr>
          <w:szCs w:val="24"/>
        </w:rPr>
        <w:t xml:space="preserve">сценарии мероприятий, </w:t>
      </w:r>
      <w:r w:rsidR="004E1B99" w:rsidRPr="00ED65A0">
        <w:rPr>
          <w:szCs w:val="24"/>
        </w:rPr>
        <w:t>п</w:t>
      </w:r>
      <w:r w:rsidRPr="00ED65A0">
        <w:rPr>
          <w:szCs w:val="24"/>
        </w:rPr>
        <w:t>резентации,</w:t>
      </w:r>
      <w:r w:rsidRPr="00ED65A0">
        <w:rPr>
          <w:b/>
          <w:szCs w:val="24"/>
        </w:rPr>
        <w:t xml:space="preserve"> </w:t>
      </w:r>
      <w:r w:rsidRPr="00ED65A0">
        <w:rPr>
          <w:szCs w:val="24"/>
        </w:rPr>
        <w:t>фото, аудио</w:t>
      </w:r>
      <w:r w:rsidR="00D4549E" w:rsidRPr="00ED65A0">
        <w:rPr>
          <w:szCs w:val="24"/>
        </w:rPr>
        <w:t>,</w:t>
      </w:r>
      <w:r w:rsidRPr="00ED65A0">
        <w:rPr>
          <w:szCs w:val="24"/>
        </w:rPr>
        <w:t xml:space="preserve"> видеоматериалы; отзывы участников, реклам</w:t>
      </w:r>
      <w:r w:rsidR="004E1B99" w:rsidRPr="00ED65A0">
        <w:rPr>
          <w:szCs w:val="24"/>
        </w:rPr>
        <w:t>ные материалы, копии публикаций</w:t>
      </w:r>
      <w:r w:rsidRPr="00ED65A0">
        <w:rPr>
          <w:szCs w:val="24"/>
        </w:rPr>
        <w:t xml:space="preserve">, представление в социальных сетях и т.п.). </w:t>
      </w:r>
    </w:p>
    <w:p w:rsidR="00513B98" w:rsidRPr="00ED65A0" w:rsidRDefault="004E1B99" w:rsidP="00ED65A0">
      <w:pPr>
        <w:pStyle w:val="a7"/>
        <w:ind w:left="57" w:firstLine="720"/>
        <w:rPr>
          <w:szCs w:val="24"/>
        </w:rPr>
      </w:pPr>
      <w:r w:rsidRPr="00ED65A0">
        <w:rPr>
          <w:b/>
          <w:szCs w:val="24"/>
        </w:rPr>
        <w:t xml:space="preserve">Визуальный ряд: </w:t>
      </w:r>
      <w:r w:rsidRPr="00ED65A0">
        <w:rPr>
          <w:szCs w:val="24"/>
        </w:rPr>
        <w:t>электронная презентация до 10 слайдов и текст презентации.</w:t>
      </w:r>
    </w:p>
    <w:p w:rsidR="00513B98" w:rsidRPr="00ED65A0" w:rsidRDefault="00513B98" w:rsidP="00ED65A0">
      <w:pPr>
        <w:pStyle w:val="a7"/>
        <w:ind w:left="57" w:firstLine="720"/>
        <w:rPr>
          <w:b/>
          <w:szCs w:val="24"/>
        </w:rPr>
      </w:pPr>
      <w:r w:rsidRPr="00ED65A0">
        <w:rPr>
          <w:b/>
          <w:szCs w:val="24"/>
        </w:rPr>
        <w:t>Критерии оценки:</w:t>
      </w:r>
    </w:p>
    <w:p w:rsidR="00513B98" w:rsidRPr="00ED65A0" w:rsidRDefault="00513B98" w:rsidP="00DC6E33">
      <w:pPr>
        <w:numPr>
          <w:ilvl w:val="0"/>
          <w:numId w:val="10"/>
        </w:numPr>
        <w:tabs>
          <w:tab w:val="left" w:pos="180"/>
        </w:tabs>
        <w:jc w:val="both"/>
      </w:pPr>
      <w:r w:rsidRPr="00ED65A0">
        <w:t>оригинальность идеи и творческого замысла;</w:t>
      </w:r>
    </w:p>
    <w:p w:rsidR="00513B98" w:rsidRPr="00ED65A0" w:rsidRDefault="00513B98" w:rsidP="00DC6E33">
      <w:pPr>
        <w:numPr>
          <w:ilvl w:val="0"/>
          <w:numId w:val="10"/>
        </w:numPr>
        <w:tabs>
          <w:tab w:val="left" w:pos="180"/>
        </w:tabs>
        <w:jc w:val="both"/>
      </w:pPr>
      <w:r w:rsidRPr="00ED65A0">
        <w:t>эффективность проекта (информационного продукта, комплексного мероприятия);</w:t>
      </w:r>
    </w:p>
    <w:p w:rsidR="00513B98" w:rsidRDefault="00513B98" w:rsidP="00DC6E33">
      <w:pPr>
        <w:numPr>
          <w:ilvl w:val="0"/>
          <w:numId w:val="10"/>
        </w:numPr>
        <w:tabs>
          <w:tab w:val="left" w:pos="180"/>
        </w:tabs>
        <w:jc w:val="both"/>
      </w:pPr>
      <w:r w:rsidRPr="00ED65A0">
        <w:t>эстетика оформления работы, индивидуальный творческий</w:t>
      </w:r>
      <w:r w:rsidRPr="007227C4">
        <w:t xml:space="preserve"> стиль;</w:t>
      </w:r>
    </w:p>
    <w:p w:rsidR="00513B98" w:rsidRPr="00821D5C" w:rsidRDefault="00513B98" w:rsidP="00DC6E33">
      <w:pPr>
        <w:numPr>
          <w:ilvl w:val="0"/>
          <w:numId w:val="10"/>
        </w:numPr>
        <w:tabs>
          <w:tab w:val="left" w:pos="180"/>
        </w:tabs>
        <w:jc w:val="both"/>
      </w:pPr>
      <w:r w:rsidRPr="00821D5C">
        <w:t>грамотность и стилистика языка;</w:t>
      </w:r>
    </w:p>
    <w:p w:rsidR="00513B98" w:rsidRDefault="00513B98" w:rsidP="00DC6E33">
      <w:pPr>
        <w:numPr>
          <w:ilvl w:val="0"/>
          <w:numId w:val="10"/>
        </w:numPr>
        <w:tabs>
          <w:tab w:val="left" w:pos="180"/>
        </w:tabs>
        <w:jc w:val="both"/>
      </w:pPr>
      <w:r w:rsidRPr="007227C4">
        <w:t>возможность трансляции полученного опыта.</w:t>
      </w:r>
    </w:p>
    <w:p w:rsidR="00513B98" w:rsidRDefault="00513B98" w:rsidP="00513B98"/>
    <w:p w:rsidR="00513B98" w:rsidRPr="007227C4" w:rsidRDefault="00513B98" w:rsidP="00513B98">
      <w:pPr>
        <w:tabs>
          <w:tab w:val="left" w:pos="180"/>
        </w:tabs>
        <w:ind w:firstLine="709"/>
        <w:jc w:val="both"/>
      </w:pPr>
      <w:r w:rsidRPr="007227C4">
        <w:t xml:space="preserve">5.4. </w:t>
      </w:r>
      <w:r w:rsidR="00DC6E33">
        <w:t>Порядок предоставления работ на Конкурс</w:t>
      </w:r>
      <w:r w:rsidRPr="007227C4">
        <w:t>:</w:t>
      </w:r>
    </w:p>
    <w:p w:rsidR="00513B98" w:rsidRPr="007227C4" w:rsidRDefault="00513B98" w:rsidP="00513B98">
      <w:pPr>
        <w:tabs>
          <w:tab w:val="left" w:pos="0"/>
        </w:tabs>
        <w:ind w:firstLine="709"/>
        <w:jc w:val="both"/>
      </w:pPr>
      <w:r w:rsidRPr="007227C4">
        <w:t xml:space="preserve">5.4.1. На первом этапе конкурсанты </w:t>
      </w:r>
      <w:r w:rsidRPr="00DC6E33">
        <w:rPr>
          <w:b/>
        </w:rPr>
        <w:t xml:space="preserve">до 1 </w:t>
      </w:r>
      <w:r w:rsidR="00955D81">
        <w:rPr>
          <w:b/>
        </w:rPr>
        <w:t>сентября</w:t>
      </w:r>
      <w:r w:rsidRPr="001804BD">
        <w:rPr>
          <w:color w:val="FF0000"/>
        </w:rPr>
        <w:t xml:space="preserve"> </w:t>
      </w:r>
      <w:r w:rsidRPr="007227C4">
        <w:t xml:space="preserve">представляют в Оргкомитет </w:t>
      </w:r>
      <w:r w:rsidR="00955D81">
        <w:t xml:space="preserve">в печатном виде конкурсную работу вместе с </w:t>
      </w:r>
      <w:r w:rsidRPr="007227C4">
        <w:t>заявк</w:t>
      </w:r>
      <w:r w:rsidR="00955D81">
        <w:t>ой</w:t>
      </w:r>
      <w:r w:rsidRPr="007227C4">
        <w:t xml:space="preserve"> </w:t>
      </w:r>
      <w:r w:rsidRPr="007227C4">
        <w:rPr>
          <w:i/>
        </w:rPr>
        <w:t>(</w:t>
      </w:r>
      <w:r w:rsidRPr="00DC6E33">
        <w:rPr>
          <w:i/>
        </w:rPr>
        <w:t>Приложение 1)</w:t>
      </w:r>
      <w:r w:rsidRPr="00DC6E33">
        <w:t xml:space="preserve"> на участие в Конкурсе</w:t>
      </w:r>
      <w:r w:rsidR="00955D81">
        <w:t xml:space="preserve">. </w:t>
      </w:r>
      <w:r w:rsidRPr="00DC6E33">
        <w:t xml:space="preserve">С </w:t>
      </w:r>
      <w:r w:rsidR="00955D81">
        <w:rPr>
          <w:b/>
        </w:rPr>
        <w:t>4</w:t>
      </w:r>
      <w:r w:rsidR="00DC6E33" w:rsidRPr="00DC6E33">
        <w:rPr>
          <w:b/>
        </w:rPr>
        <w:t xml:space="preserve"> по 3</w:t>
      </w:r>
      <w:r w:rsidR="00955D81">
        <w:rPr>
          <w:b/>
        </w:rPr>
        <w:t>0</w:t>
      </w:r>
      <w:r w:rsidR="00DC6E33" w:rsidRPr="00DC6E33">
        <w:rPr>
          <w:b/>
        </w:rPr>
        <w:t xml:space="preserve"> </w:t>
      </w:r>
      <w:r w:rsidR="00955D81">
        <w:rPr>
          <w:b/>
        </w:rPr>
        <w:t>сентября</w:t>
      </w:r>
      <w:r w:rsidRPr="007227C4">
        <w:t xml:space="preserve"> Оргкомитет организует работу членов жюри по экспертной оценке конкурсных материалов и отбору финалистов, которые переходят во второй этап Конкурса.</w:t>
      </w:r>
    </w:p>
    <w:p w:rsidR="00513B98" w:rsidRDefault="00513B98" w:rsidP="00513B98">
      <w:pPr>
        <w:tabs>
          <w:tab w:val="left" w:pos="180"/>
        </w:tabs>
        <w:ind w:firstLine="709"/>
        <w:jc w:val="both"/>
      </w:pPr>
      <w:r w:rsidRPr="007227C4">
        <w:lastRenderedPageBreak/>
        <w:t>Конкурсные работы направляются в</w:t>
      </w:r>
      <w:r>
        <w:t xml:space="preserve"> Оргкомитет конкурса по адресу:</w:t>
      </w:r>
    </w:p>
    <w:p w:rsidR="00513B98" w:rsidRPr="007227C4" w:rsidRDefault="00513B98" w:rsidP="00513B98">
      <w:pPr>
        <w:tabs>
          <w:tab w:val="left" w:pos="180"/>
        </w:tabs>
        <w:ind w:firstLine="709"/>
        <w:jc w:val="both"/>
      </w:pPr>
      <w:r w:rsidRPr="007227C4">
        <w:t xml:space="preserve">650000, г. Кемерово, ул. Дзержинского, 19, </w:t>
      </w:r>
      <w:r>
        <w:t xml:space="preserve">Государственная </w:t>
      </w:r>
      <w:r w:rsidRPr="007227C4">
        <w:t xml:space="preserve">научная библиотека </w:t>
      </w:r>
      <w:r>
        <w:t>Кузбасса им. В.Д.</w:t>
      </w:r>
      <w:r w:rsidRPr="007227C4">
        <w:t xml:space="preserve">Федорова, отдел прогнозирования и развития библиотечного </w:t>
      </w:r>
      <w:r>
        <w:t>дела (с пометкой «На конкурс»).</w:t>
      </w:r>
    </w:p>
    <w:p w:rsidR="00513B98" w:rsidRPr="007227C4" w:rsidRDefault="00513B98" w:rsidP="00513B98">
      <w:pPr>
        <w:tabs>
          <w:tab w:val="left" w:pos="180"/>
        </w:tabs>
        <w:ind w:firstLine="709"/>
        <w:jc w:val="both"/>
      </w:pPr>
      <w:r w:rsidRPr="007227C4">
        <w:t xml:space="preserve">5.4.2. Второй этап – финал Конкурса – будет представлять собой защиту конкурсантами своих лучших работ, отобранных жюри, пройдет в </w:t>
      </w:r>
      <w:r w:rsidR="00955D81">
        <w:t>конце октября</w:t>
      </w:r>
      <w:r w:rsidR="00DC6E33">
        <w:t xml:space="preserve"> 202</w:t>
      </w:r>
      <w:r w:rsidR="00955D81">
        <w:t>3</w:t>
      </w:r>
      <w:r w:rsidR="00DC6E33">
        <w:t xml:space="preserve"> </w:t>
      </w:r>
      <w:r w:rsidRPr="007227C4">
        <w:t>г.</w:t>
      </w:r>
      <w:r>
        <w:t xml:space="preserve"> </w:t>
      </w:r>
      <w:r w:rsidRPr="007227C4">
        <w:t>Выступление конкурсанта по длительности н</w:t>
      </w:r>
      <w:r>
        <w:t>е должно занимать более 5 минут, видеоролик – 180сек. (3мин.).</w:t>
      </w:r>
    </w:p>
    <w:p w:rsidR="00513B98" w:rsidRPr="007227C4" w:rsidRDefault="00513B98" w:rsidP="00513B98">
      <w:pPr>
        <w:tabs>
          <w:tab w:val="left" w:pos="180"/>
          <w:tab w:val="left" w:pos="720"/>
        </w:tabs>
        <w:ind w:firstLine="709"/>
        <w:jc w:val="both"/>
      </w:pPr>
      <w:r w:rsidRPr="007227C4">
        <w:t>5.5. Материалы, представленные позже указанного срока, не рассматриваются.</w:t>
      </w:r>
    </w:p>
    <w:p w:rsidR="00513B98" w:rsidRPr="007227C4" w:rsidRDefault="00513B98" w:rsidP="00513B98">
      <w:pPr>
        <w:tabs>
          <w:tab w:val="left" w:pos="180"/>
        </w:tabs>
        <w:ind w:firstLine="709"/>
        <w:jc w:val="both"/>
      </w:pPr>
      <w:r w:rsidRPr="007227C4">
        <w:t xml:space="preserve">5.6. Представленные на Конкурс документы не рецензируются. Материалы, по выбору Оргкомитета, публикуются в профессиональном издании Организатора, экспонируются на профессиональных мероприятиях в течение года, после чего работы, не вышедшие в финал и не отмеченные в дополнительных номинациях, могут быть возвращены заявителю. Работы </w:t>
      </w:r>
      <w:r w:rsidRPr="007227C4">
        <w:rPr>
          <w:b/>
        </w:rPr>
        <w:t>финалистов</w:t>
      </w:r>
      <w:r w:rsidRPr="007227C4">
        <w:t xml:space="preserve"> и </w:t>
      </w:r>
      <w:r w:rsidRPr="007227C4">
        <w:rPr>
          <w:b/>
        </w:rPr>
        <w:t>победителей дополнительных номинаций</w:t>
      </w:r>
      <w:r w:rsidRPr="007227C4">
        <w:t xml:space="preserve"> Конкурса не возвращаются автору, а поступают на хранение в фонд </w:t>
      </w:r>
      <w:r w:rsidR="00DC6E33">
        <w:t xml:space="preserve">Государственная </w:t>
      </w:r>
      <w:r w:rsidR="00DC6E33" w:rsidRPr="007227C4">
        <w:t xml:space="preserve">научная библиотека </w:t>
      </w:r>
      <w:r w:rsidR="00DC6E33">
        <w:t>Кузбасса им. В.Д.</w:t>
      </w:r>
      <w:r w:rsidR="00DC6E33" w:rsidRPr="007227C4">
        <w:t>Фед</w:t>
      </w:r>
      <w:r w:rsidRPr="007227C4">
        <w:t>орова.</w:t>
      </w:r>
    </w:p>
    <w:p w:rsidR="00513B98" w:rsidRPr="007227C4" w:rsidRDefault="00513B98" w:rsidP="00513B98">
      <w:pPr>
        <w:tabs>
          <w:tab w:val="left" w:pos="-543"/>
        </w:tabs>
        <w:ind w:firstLine="724"/>
        <w:jc w:val="both"/>
      </w:pPr>
    </w:p>
    <w:p w:rsidR="00513B98" w:rsidRPr="007227C4" w:rsidRDefault="00513B98" w:rsidP="00513B98">
      <w:pPr>
        <w:tabs>
          <w:tab w:val="left" w:pos="-543"/>
        </w:tabs>
        <w:ind w:firstLine="724"/>
        <w:jc w:val="center"/>
      </w:pPr>
      <w:r w:rsidRPr="007227C4">
        <w:t>6. ТРЕБОВАНИЯ К ОФОРМЛЕНИЮ РАБОТ</w:t>
      </w:r>
    </w:p>
    <w:p w:rsidR="00513B98" w:rsidRPr="007227C4" w:rsidRDefault="00513B98" w:rsidP="00513B98">
      <w:pPr>
        <w:tabs>
          <w:tab w:val="left" w:pos="-543"/>
        </w:tabs>
        <w:ind w:firstLine="724"/>
        <w:jc w:val="both"/>
      </w:pPr>
      <w:r w:rsidRPr="007227C4">
        <w:t>6.1. Объем конкурс</w:t>
      </w:r>
      <w:r>
        <w:t>ной работы не должен превышать 5-10</w:t>
      </w:r>
      <w:r w:rsidRPr="007227C4">
        <w:t xml:space="preserve"> страниц печатного </w:t>
      </w:r>
      <w:r w:rsidR="00DC6E33">
        <w:t>текста (14 шрифт 1,5 интервал).</w:t>
      </w:r>
    </w:p>
    <w:p w:rsidR="00513B98" w:rsidRPr="00D0120B" w:rsidRDefault="00513B98" w:rsidP="00513B98">
      <w:pPr>
        <w:tabs>
          <w:tab w:val="left" w:pos="180"/>
        </w:tabs>
        <w:ind w:firstLine="709"/>
        <w:jc w:val="both"/>
      </w:pPr>
      <w:r w:rsidRPr="00E7122F">
        <w:t xml:space="preserve">6.2. Документы оформляются в папку, на обложке папки указывается название </w:t>
      </w:r>
      <w:r>
        <w:t>К</w:t>
      </w:r>
      <w:r w:rsidRPr="00E7122F">
        <w:t>онкурса, фамилия, имя и отчество конкурсанта.</w:t>
      </w:r>
      <w:r w:rsidRPr="00D0120B">
        <w:t xml:space="preserve"> </w:t>
      </w:r>
      <w:r w:rsidR="00E264ED">
        <w:t>Копия конкурсной работы, презентация и ее текст</w:t>
      </w:r>
      <w:r w:rsidRPr="002D4728">
        <w:t xml:space="preserve"> на </w:t>
      </w:r>
      <w:r>
        <w:t>любом электронном носителе (</w:t>
      </w:r>
      <w:r w:rsidRPr="002D4728">
        <w:rPr>
          <w:lang w:val="en-US"/>
        </w:rPr>
        <w:t>CD</w:t>
      </w:r>
      <w:r>
        <w:t>,</w:t>
      </w:r>
      <w:r w:rsidRPr="00D0120B">
        <w:t xml:space="preserve"> </w:t>
      </w:r>
      <w:r w:rsidRPr="00E7122F">
        <w:rPr>
          <w:lang w:val="en-US"/>
        </w:rPr>
        <w:t>DVD</w:t>
      </w:r>
      <w:r w:rsidRPr="00E7122F">
        <w:t xml:space="preserve">, </w:t>
      </w:r>
      <w:r w:rsidRPr="00E7122F">
        <w:rPr>
          <w:lang w:val="en-US"/>
        </w:rPr>
        <w:t>flash</w:t>
      </w:r>
      <w:r w:rsidRPr="00E7122F">
        <w:t>-карта и т.д.).</w:t>
      </w:r>
    </w:p>
    <w:p w:rsidR="00513B98" w:rsidRPr="00E7122F" w:rsidRDefault="00513B98" w:rsidP="00513B98">
      <w:pPr>
        <w:tabs>
          <w:tab w:val="left" w:pos="-543"/>
        </w:tabs>
        <w:ind w:firstLine="724"/>
        <w:jc w:val="both"/>
      </w:pPr>
    </w:p>
    <w:p w:rsidR="00513B98" w:rsidRPr="00E7122F" w:rsidRDefault="00513B98" w:rsidP="00513B98">
      <w:pPr>
        <w:tabs>
          <w:tab w:val="left" w:pos="180"/>
        </w:tabs>
        <w:ind w:firstLine="724"/>
        <w:jc w:val="center"/>
      </w:pPr>
      <w:r w:rsidRPr="00E7122F">
        <w:t>8. НАГРАЖДЕНИЕ</w:t>
      </w:r>
    </w:p>
    <w:p w:rsidR="00513B98" w:rsidRDefault="00513B98" w:rsidP="00513B98">
      <w:pPr>
        <w:tabs>
          <w:tab w:val="left" w:pos="180"/>
        </w:tabs>
        <w:ind w:firstLine="709"/>
        <w:jc w:val="both"/>
      </w:pPr>
      <w:r w:rsidRPr="00E7122F">
        <w:t>8.1. Победитель Конкурса награждается Дипломом и денежной премией.</w:t>
      </w:r>
    </w:p>
    <w:p w:rsidR="00513B98" w:rsidRPr="00E7122F" w:rsidRDefault="00513B98" w:rsidP="00513B98">
      <w:pPr>
        <w:tabs>
          <w:tab w:val="left" w:pos="180"/>
        </w:tabs>
        <w:ind w:firstLine="709"/>
        <w:jc w:val="both"/>
      </w:pPr>
      <w:r>
        <w:t xml:space="preserve">8.2. По решению членов жюри могут быть утверждены специальные призы. </w:t>
      </w:r>
    </w:p>
    <w:p w:rsidR="00513B98" w:rsidRDefault="00513B98" w:rsidP="00513B98">
      <w:pPr>
        <w:spacing w:line="360" w:lineRule="auto"/>
        <w:ind w:firstLine="709"/>
        <w:jc w:val="both"/>
      </w:pPr>
    </w:p>
    <w:p w:rsidR="00513B98" w:rsidRPr="00E7122F" w:rsidRDefault="00513B98" w:rsidP="00513B98">
      <w:pPr>
        <w:jc w:val="right"/>
        <w:rPr>
          <w:i/>
        </w:rPr>
      </w:pPr>
      <w:r>
        <w:br w:type="page"/>
      </w:r>
      <w:r w:rsidRPr="00E7122F">
        <w:rPr>
          <w:i/>
        </w:rPr>
        <w:lastRenderedPageBreak/>
        <w:t>Приложение 1</w:t>
      </w:r>
    </w:p>
    <w:p w:rsidR="00ED4DA6" w:rsidRDefault="00513B98" w:rsidP="00513B98">
      <w:pPr>
        <w:jc w:val="center"/>
      </w:pPr>
      <w:r w:rsidRPr="00E7122F">
        <w:t>ЗАЯВКА</w:t>
      </w:r>
      <w:r w:rsidR="00ED4DA6">
        <w:t xml:space="preserve"> </w:t>
      </w:r>
    </w:p>
    <w:p w:rsidR="00513B98" w:rsidRPr="00E7122F" w:rsidRDefault="00ED4DA6" w:rsidP="00513B98">
      <w:pPr>
        <w:jc w:val="center"/>
      </w:pPr>
      <w:r>
        <w:t>(оригинал с синей печатью)</w:t>
      </w:r>
    </w:p>
    <w:p w:rsidR="00513B98" w:rsidRPr="00E7122F" w:rsidRDefault="00513B98" w:rsidP="00513B98"/>
    <w:p w:rsidR="00513B98" w:rsidRPr="00E7122F" w:rsidRDefault="00513B98" w:rsidP="00513B98">
      <w:pPr>
        <w:ind w:left="3960" w:right="-365"/>
      </w:pPr>
    </w:p>
    <w:p w:rsidR="00513B98" w:rsidRPr="00E7122F" w:rsidRDefault="00513B98" w:rsidP="00513B98">
      <w:pPr>
        <w:ind w:left="4320" w:right="-365"/>
      </w:pPr>
      <w:r w:rsidRPr="00E7122F">
        <w:t xml:space="preserve">В Оргкомитет межведомственного Конкурса </w:t>
      </w:r>
    </w:p>
    <w:p w:rsidR="00513B98" w:rsidRPr="00E7122F" w:rsidRDefault="00513B98" w:rsidP="00513B98">
      <w:pPr>
        <w:ind w:left="4320" w:right="-365"/>
      </w:pPr>
      <w:r w:rsidRPr="00E7122F">
        <w:t>профессионального творчества библиотекарей Кузбасса «КНИГИНЯ-20</w:t>
      </w:r>
      <w:r w:rsidRPr="00FC3FEC">
        <w:t>2</w:t>
      </w:r>
      <w:r w:rsidR="00ED4DA6">
        <w:t>3</w:t>
      </w:r>
      <w:r w:rsidRPr="00E7122F">
        <w:t>»</w:t>
      </w:r>
    </w:p>
    <w:p w:rsidR="00513B98" w:rsidRDefault="00513B98" w:rsidP="00513B98">
      <w:r w:rsidRPr="00E7122F">
        <w:tab/>
      </w:r>
    </w:p>
    <w:p w:rsidR="00513B98" w:rsidRPr="00E7122F" w:rsidRDefault="00513B98" w:rsidP="00513B98"/>
    <w:p w:rsidR="00513B98" w:rsidRPr="00E7122F" w:rsidRDefault="00513B98" w:rsidP="00513B98">
      <w:pPr>
        <w:ind w:firstLine="360"/>
      </w:pPr>
    </w:p>
    <w:p w:rsidR="00513B98" w:rsidRPr="00E7122F" w:rsidRDefault="00513B98" w:rsidP="00513B98">
      <w:pPr>
        <w:ind w:firstLine="360"/>
        <w:jc w:val="both"/>
      </w:pPr>
      <w:proofErr w:type="gramStart"/>
      <w:r w:rsidRPr="00E7122F">
        <w:t>Просим зарегистрировать конкурсную</w:t>
      </w:r>
      <w:r>
        <w:t xml:space="preserve"> работу_____________________________________  </w:t>
      </w:r>
      <w:r w:rsidRPr="00E7122F">
        <w:rPr>
          <w:i/>
        </w:rPr>
        <w:t>(</w:t>
      </w:r>
      <w:r>
        <w:rPr>
          <w:i/>
        </w:rPr>
        <w:t>указать:</w:t>
      </w:r>
      <w:proofErr w:type="gramEnd"/>
      <w:r>
        <w:rPr>
          <w:i/>
        </w:rPr>
        <w:t xml:space="preserve"> </w:t>
      </w:r>
      <w:proofErr w:type="gramStart"/>
      <w:r w:rsidRPr="00E7122F">
        <w:rPr>
          <w:i/>
        </w:rPr>
        <w:t>ФИО автора</w:t>
      </w:r>
      <w:r>
        <w:rPr>
          <w:i/>
        </w:rPr>
        <w:t xml:space="preserve">, </w:t>
      </w:r>
      <w:r w:rsidRPr="00E7122F">
        <w:rPr>
          <w:i/>
        </w:rPr>
        <w:t xml:space="preserve">название </w:t>
      </w:r>
      <w:r>
        <w:rPr>
          <w:i/>
        </w:rPr>
        <w:t>конкурсной работы и номинации</w:t>
      </w:r>
      <w:r w:rsidRPr="00E7122F">
        <w:rPr>
          <w:i/>
        </w:rPr>
        <w:t>).</w:t>
      </w:r>
      <w:proofErr w:type="gramEnd"/>
    </w:p>
    <w:p w:rsidR="00513B98" w:rsidRPr="00E7122F" w:rsidRDefault="00513B98" w:rsidP="00513B98">
      <w:pPr>
        <w:ind w:firstLine="360"/>
        <w:jc w:val="both"/>
      </w:pPr>
    </w:p>
    <w:p w:rsidR="00513B98" w:rsidRPr="00E7122F" w:rsidRDefault="00513B98" w:rsidP="00513B98">
      <w:r w:rsidRPr="00E7122F">
        <w:t>Сведения об участнике/участниках конкурса:</w:t>
      </w:r>
    </w:p>
    <w:p w:rsidR="00513B98" w:rsidRPr="00E7122F" w:rsidRDefault="00513B98" w:rsidP="00513B98">
      <w:pPr>
        <w:numPr>
          <w:ilvl w:val="0"/>
          <w:numId w:val="4"/>
        </w:numPr>
        <w:jc w:val="both"/>
      </w:pPr>
      <w:r w:rsidRPr="00E7122F">
        <w:t>Место работы, должность</w:t>
      </w:r>
      <w:r>
        <w:t>;</w:t>
      </w:r>
    </w:p>
    <w:p w:rsidR="00513B98" w:rsidRPr="00E7122F" w:rsidRDefault="00513B98" w:rsidP="00513B98">
      <w:pPr>
        <w:numPr>
          <w:ilvl w:val="0"/>
          <w:numId w:val="4"/>
        </w:numPr>
        <w:jc w:val="both"/>
      </w:pPr>
      <w:r w:rsidRPr="00E7122F">
        <w:t xml:space="preserve">Стаж работы </w:t>
      </w:r>
      <w:r w:rsidRPr="00E7122F">
        <w:rPr>
          <w:i/>
        </w:rPr>
        <w:t>(общий библиотечный, в данной библиотеке)</w:t>
      </w:r>
      <w:r>
        <w:rPr>
          <w:i/>
        </w:rPr>
        <w:t>;</w:t>
      </w:r>
    </w:p>
    <w:p w:rsidR="00513B98" w:rsidRPr="00E7122F" w:rsidRDefault="00513B98" w:rsidP="00513B98">
      <w:pPr>
        <w:numPr>
          <w:ilvl w:val="0"/>
          <w:numId w:val="4"/>
        </w:numPr>
        <w:jc w:val="both"/>
      </w:pPr>
      <w:r w:rsidRPr="00E7122F">
        <w:t>Полная дата рождения</w:t>
      </w:r>
      <w:r>
        <w:t>;</w:t>
      </w:r>
    </w:p>
    <w:p w:rsidR="00513B98" w:rsidRPr="00E7122F" w:rsidRDefault="00513B98" w:rsidP="00513B98">
      <w:pPr>
        <w:numPr>
          <w:ilvl w:val="0"/>
          <w:numId w:val="4"/>
        </w:numPr>
        <w:jc w:val="both"/>
      </w:pPr>
      <w:r w:rsidRPr="00E7122F">
        <w:t>Образование (указать учебное заведение, год его окончания, специализацию по диплому)</w:t>
      </w:r>
      <w:r>
        <w:t>;</w:t>
      </w:r>
    </w:p>
    <w:p w:rsidR="00513B98" w:rsidRPr="00E7122F" w:rsidRDefault="00513B98" w:rsidP="00513B98">
      <w:pPr>
        <w:numPr>
          <w:ilvl w:val="0"/>
          <w:numId w:val="4"/>
        </w:numPr>
        <w:jc w:val="both"/>
      </w:pPr>
      <w:r w:rsidRPr="00E7122F">
        <w:t xml:space="preserve">Контактные данные (почтовый и электронный адреса, </w:t>
      </w:r>
      <w:r>
        <w:t xml:space="preserve">раб. </w:t>
      </w:r>
      <w:r w:rsidRPr="00E7122F">
        <w:t>телефон</w:t>
      </w:r>
      <w:r>
        <w:t>, сот. телефон, указание сот. телефона обязательно</w:t>
      </w:r>
      <w:r w:rsidRPr="00E7122F">
        <w:t>)</w:t>
      </w:r>
    </w:p>
    <w:p w:rsidR="00513B98" w:rsidRPr="00E7122F" w:rsidRDefault="00513B98" w:rsidP="00513B98">
      <w:pPr>
        <w:ind w:left="360"/>
      </w:pPr>
    </w:p>
    <w:p w:rsidR="00513B98" w:rsidRPr="00E7122F" w:rsidRDefault="00513B98" w:rsidP="00513B98">
      <w:pPr>
        <w:jc w:val="both"/>
        <w:rPr>
          <w:i/>
        </w:rPr>
      </w:pPr>
    </w:p>
    <w:p w:rsidR="00513B98" w:rsidRPr="00E7122F" w:rsidRDefault="00513B98" w:rsidP="00513B98">
      <w:pPr>
        <w:ind w:left="360"/>
      </w:pPr>
    </w:p>
    <w:p w:rsidR="00513B98" w:rsidRPr="00E7122F" w:rsidRDefault="00513B98" w:rsidP="00513B98">
      <w:r>
        <w:t>Д</w:t>
      </w:r>
      <w:r w:rsidRPr="00E7122F">
        <w:t>ата</w:t>
      </w:r>
    </w:p>
    <w:p w:rsidR="00513B98" w:rsidRDefault="00513B98" w:rsidP="00513B98"/>
    <w:p w:rsidR="00513B98" w:rsidRPr="00E7122F" w:rsidRDefault="00513B98" w:rsidP="00513B98">
      <w:r>
        <w:t xml:space="preserve">Подпись </w:t>
      </w:r>
      <w:r w:rsidR="00ED4DA6">
        <w:t xml:space="preserve">руководителя + печать </w:t>
      </w:r>
      <w:proofErr w:type="spellStart"/>
      <w:r w:rsidR="00ED4DA6">
        <w:t>юр</w:t>
      </w:r>
      <w:proofErr w:type="gramStart"/>
      <w:r w:rsidR="00ED4DA6">
        <w:t>.л</w:t>
      </w:r>
      <w:proofErr w:type="gramEnd"/>
      <w:r w:rsidR="00ED4DA6">
        <w:t>ица</w:t>
      </w:r>
      <w:proofErr w:type="spellEnd"/>
    </w:p>
    <w:p w:rsidR="00513B98" w:rsidRDefault="00513B98" w:rsidP="00513B98"/>
    <w:p w:rsidR="00513B98" w:rsidRDefault="00513B98" w:rsidP="00513B98"/>
    <w:p w:rsidR="00FA7BED" w:rsidRDefault="00FA7BED"/>
    <w:sectPr w:rsidR="00FA7BED" w:rsidSect="008964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78"/>
    <w:multiLevelType w:val="multilevel"/>
    <w:tmpl w:val="547CB0F0"/>
    <w:lvl w:ilvl="0">
      <w:start w:val="1"/>
      <w:numFmt w:val="decimal"/>
      <w:pStyle w:val="1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1"/>
        </w:tabs>
        <w:ind w:left="981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1">
    <w:nsid w:val="11C32280"/>
    <w:multiLevelType w:val="multilevel"/>
    <w:tmpl w:val="A6D6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C32FB"/>
    <w:multiLevelType w:val="hybridMultilevel"/>
    <w:tmpl w:val="175A2CA4"/>
    <w:lvl w:ilvl="0" w:tplc="2BD2A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A093B"/>
    <w:multiLevelType w:val="hybridMultilevel"/>
    <w:tmpl w:val="B03A138E"/>
    <w:lvl w:ilvl="0" w:tplc="90EAF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637B4"/>
    <w:multiLevelType w:val="multilevel"/>
    <w:tmpl w:val="3AEAB0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1476880"/>
    <w:multiLevelType w:val="hybridMultilevel"/>
    <w:tmpl w:val="1740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D665C"/>
    <w:multiLevelType w:val="multilevel"/>
    <w:tmpl w:val="4E0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B4F1A"/>
    <w:multiLevelType w:val="multilevel"/>
    <w:tmpl w:val="53648EBE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Calibri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3"/>
      </w:rPr>
    </w:lvl>
  </w:abstractNum>
  <w:abstractNum w:abstractNumId="8">
    <w:nsid w:val="387E6CB3"/>
    <w:multiLevelType w:val="hybridMultilevel"/>
    <w:tmpl w:val="F8E4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244CD0"/>
    <w:multiLevelType w:val="hybridMultilevel"/>
    <w:tmpl w:val="4BA8CA32"/>
    <w:lvl w:ilvl="0" w:tplc="90EAFB5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108AD648">
      <w:start w:val="1"/>
      <w:numFmt w:val="bullet"/>
      <w:lvlText w:val="−"/>
      <w:lvlJc w:val="left"/>
      <w:pPr>
        <w:tabs>
          <w:tab w:val="num" w:pos="2073"/>
        </w:tabs>
        <w:ind w:left="2073" w:hanging="28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2FF2C82"/>
    <w:multiLevelType w:val="multilevel"/>
    <w:tmpl w:val="5060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762F9"/>
    <w:multiLevelType w:val="hybridMultilevel"/>
    <w:tmpl w:val="71A2B6E2"/>
    <w:lvl w:ilvl="0" w:tplc="2BD2A2A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6CF96716"/>
    <w:multiLevelType w:val="hybridMultilevel"/>
    <w:tmpl w:val="15D60F8C"/>
    <w:lvl w:ilvl="0" w:tplc="B89A79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7642A"/>
    <w:multiLevelType w:val="hybridMultilevel"/>
    <w:tmpl w:val="024C6676"/>
    <w:lvl w:ilvl="0" w:tplc="B89A799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70934"/>
    <w:multiLevelType w:val="hybridMultilevel"/>
    <w:tmpl w:val="8C02AF4A"/>
    <w:lvl w:ilvl="0" w:tplc="6BD42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064F2"/>
    <w:multiLevelType w:val="hybridMultilevel"/>
    <w:tmpl w:val="A80E8EA2"/>
    <w:lvl w:ilvl="0" w:tplc="6BD42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10E81"/>
    <w:multiLevelType w:val="hybridMultilevel"/>
    <w:tmpl w:val="484C1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98"/>
    <w:rsid w:val="00066B3F"/>
    <w:rsid w:val="00123F0D"/>
    <w:rsid w:val="00164281"/>
    <w:rsid w:val="001804BD"/>
    <w:rsid w:val="00187221"/>
    <w:rsid w:val="001B0896"/>
    <w:rsid w:val="001D0FAE"/>
    <w:rsid w:val="001E7D2F"/>
    <w:rsid w:val="001F6602"/>
    <w:rsid w:val="00216D19"/>
    <w:rsid w:val="00237AAA"/>
    <w:rsid w:val="00261A07"/>
    <w:rsid w:val="0028401F"/>
    <w:rsid w:val="00354862"/>
    <w:rsid w:val="003679B6"/>
    <w:rsid w:val="00371B34"/>
    <w:rsid w:val="0041775C"/>
    <w:rsid w:val="0042567C"/>
    <w:rsid w:val="004921B2"/>
    <w:rsid w:val="004D4BCB"/>
    <w:rsid w:val="004E1B99"/>
    <w:rsid w:val="00513B98"/>
    <w:rsid w:val="005A3DC3"/>
    <w:rsid w:val="005B56DD"/>
    <w:rsid w:val="005C2379"/>
    <w:rsid w:val="00671D66"/>
    <w:rsid w:val="006C057F"/>
    <w:rsid w:val="006C4875"/>
    <w:rsid w:val="006D7533"/>
    <w:rsid w:val="00773DEC"/>
    <w:rsid w:val="007E6819"/>
    <w:rsid w:val="007F2E39"/>
    <w:rsid w:val="00893E14"/>
    <w:rsid w:val="008964E7"/>
    <w:rsid w:val="008D4147"/>
    <w:rsid w:val="0092163E"/>
    <w:rsid w:val="00955D81"/>
    <w:rsid w:val="00A47BC8"/>
    <w:rsid w:val="00A91681"/>
    <w:rsid w:val="00AD7D1D"/>
    <w:rsid w:val="00AE7B9F"/>
    <w:rsid w:val="00B127A5"/>
    <w:rsid w:val="00B203F0"/>
    <w:rsid w:val="00B27CD2"/>
    <w:rsid w:val="00B320E1"/>
    <w:rsid w:val="00B410FB"/>
    <w:rsid w:val="00B63D26"/>
    <w:rsid w:val="00D030B4"/>
    <w:rsid w:val="00D350F9"/>
    <w:rsid w:val="00D4549E"/>
    <w:rsid w:val="00D6099B"/>
    <w:rsid w:val="00D81D54"/>
    <w:rsid w:val="00D92C44"/>
    <w:rsid w:val="00DB6A60"/>
    <w:rsid w:val="00DC1C28"/>
    <w:rsid w:val="00DC6E33"/>
    <w:rsid w:val="00DE3F23"/>
    <w:rsid w:val="00DE6284"/>
    <w:rsid w:val="00E264ED"/>
    <w:rsid w:val="00E86DB8"/>
    <w:rsid w:val="00EA4C89"/>
    <w:rsid w:val="00ED4DA6"/>
    <w:rsid w:val="00ED65A0"/>
    <w:rsid w:val="00EE1731"/>
    <w:rsid w:val="00F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9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C1C28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DC1C28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C1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C1C28"/>
    <w:pPr>
      <w:keepNext/>
      <w:jc w:val="righ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C28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DC1C28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C1C28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C1C28"/>
    <w:rPr>
      <w:b/>
      <w:sz w:val="24"/>
      <w:szCs w:val="24"/>
    </w:rPr>
  </w:style>
  <w:style w:type="paragraph" w:styleId="a3">
    <w:name w:val="Title"/>
    <w:basedOn w:val="a"/>
    <w:link w:val="a4"/>
    <w:qFormat/>
    <w:rsid w:val="00DC1C2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1C28"/>
    <w:rPr>
      <w:sz w:val="28"/>
    </w:rPr>
  </w:style>
  <w:style w:type="paragraph" w:styleId="a5">
    <w:name w:val="No Spacing"/>
    <w:uiPriority w:val="1"/>
    <w:qFormat/>
    <w:rsid w:val="00DC1C28"/>
    <w:rPr>
      <w:rFonts w:eastAsia="Batang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DC1C28"/>
    <w:pPr>
      <w:ind w:left="720" w:firstLine="454"/>
      <w:contextualSpacing/>
      <w:jc w:val="both"/>
    </w:pPr>
    <w:rPr>
      <w:sz w:val="28"/>
    </w:rPr>
  </w:style>
  <w:style w:type="paragraph" w:customStyle="1" w:styleId="11">
    <w:name w:val="Абзац списка1"/>
    <w:basedOn w:val="a"/>
    <w:rsid w:val="00513B98"/>
    <w:pPr>
      <w:ind w:left="720" w:firstLine="454"/>
      <w:contextualSpacing/>
      <w:jc w:val="both"/>
    </w:pPr>
    <w:rPr>
      <w:sz w:val="28"/>
    </w:rPr>
  </w:style>
  <w:style w:type="paragraph" w:styleId="a7">
    <w:name w:val="Body Text"/>
    <w:basedOn w:val="a"/>
    <w:link w:val="a8"/>
    <w:rsid w:val="00513B98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513B98"/>
    <w:rPr>
      <w:rFonts w:eastAsia="Calibri"/>
      <w:sz w:val="24"/>
    </w:rPr>
  </w:style>
  <w:style w:type="paragraph" w:styleId="a9">
    <w:name w:val="Normal (Web)"/>
    <w:basedOn w:val="a"/>
    <w:uiPriority w:val="99"/>
    <w:rsid w:val="00513B9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Default">
    <w:name w:val="Default"/>
    <w:rsid w:val="00513B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513B98"/>
    <w:rPr>
      <w:color w:val="0000FF"/>
      <w:u w:val="single"/>
    </w:rPr>
  </w:style>
  <w:style w:type="character" w:styleId="ab">
    <w:name w:val="Emphasis"/>
    <w:basedOn w:val="a0"/>
    <w:uiPriority w:val="20"/>
    <w:qFormat/>
    <w:rsid w:val="00ED65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9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C1C28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DC1C28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C1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C1C28"/>
    <w:pPr>
      <w:keepNext/>
      <w:jc w:val="righ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C28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DC1C28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C1C28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C1C28"/>
    <w:rPr>
      <w:b/>
      <w:sz w:val="24"/>
      <w:szCs w:val="24"/>
    </w:rPr>
  </w:style>
  <w:style w:type="paragraph" w:styleId="a3">
    <w:name w:val="Title"/>
    <w:basedOn w:val="a"/>
    <w:link w:val="a4"/>
    <w:qFormat/>
    <w:rsid w:val="00DC1C2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1C28"/>
    <w:rPr>
      <w:sz w:val="28"/>
    </w:rPr>
  </w:style>
  <w:style w:type="paragraph" w:styleId="a5">
    <w:name w:val="No Spacing"/>
    <w:uiPriority w:val="1"/>
    <w:qFormat/>
    <w:rsid w:val="00DC1C28"/>
    <w:rPr>
      <w:rFonts w:eastAsia="Batang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DC1C28"/>
    <w:pPr>
      <w:ind w:left="720" w:firstLine="454"/>
      <w:contextualSpacing/>
      <w:jc w:val="both"/>
    </w:pPr>
    <w:rPr>
      <w:sz w:val="28"/>
    </w:rPr>
  </w:style>
  <w:style w:type="paragraph" w:customStyle="1" w:styleId="11">
    <w:name w:val="Абзац списка1"/>
    <w:basedOn w:val="a"/>
    <w:rsid w:val="00513B98"/>
    <w:pPr>
      <w:ind w:left="720" w:firstLine="454"/>
      <w:contextualSpacing/>
      <w:jc w:val="both"/>
    </w:pPr>
    <w:rPr>
      <w:sz w:val="28"/>
    </w:rPr>
  </w:style>
  <w:style w:type="paragraph" w:styleId="a7">
    <w:name w:val="Body Text"/>
    <w:basedOn w:val="a"/>
    <w:link w:val="a8"/>
    <w:rsid w:val="00513B98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513B98"/>
    <w:rPr>
      <w:rFonts w:eastAsia="Calibri"/>
      <w:sz w:val="24"/>
    </w:rPr>
  </w:style>
  <w:style w:type="paragraph" w:styleId="a9">
    <w:name w:val="Normal (Web)"/>
    <w:basedOn w:val="a"/>
    <w:uiPriority w:val="99"/>
    <w:rsid w:val="00513B9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Default">
    <w:name w:val="Default"/>
    <w:rsid w:val="00513B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513B98"/>
    <w:rPr>
      <w:color w:val="0000FF"/>
      <w:u w:val="single"/>
    </w:rPr>
  </w:style>
  <w:style w:type="character" w:styleId="ab">
    <w:name w:val="Emphasis"/>
    <w:basedOn w:val="a0"/>
    <w:uiPriority w:val="20"/>
    <w:qFormat/>
    <w:rsid w:val="00ED6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4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rs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Колядина Елена Сергеевна</cp:lastModifiedBy>
  <cp:revision>3</cp:revision>
  <cp:lastPrinted>2023-03-03T02:08:00Z</cp:lastPrinted>
  <dcterms:created xsi:type="dcterms:W3CDTF">2022-12-16T10:17:00Z</dcterms:created>
  <dcterms:modified xsi:type="dcterms:W3CDTF">2023-03-03T02:08:00Z</dcterms:modified>
</cp:coreProperties>
</file>